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A77D4" w:rsidRPr="00CA77D4" w:rsidRDefault="00CA77D4" w:rsidP="00CA77D4">
      <w:pPr>
        <w:outlineLvl w:val="0"/>
        <w:rPr>
          <w:rFonts w:cs="Times New Roman"/>
          <w:b/>
          <w:bCs/>
          <w:szCs w:val="24"/>
          <w:lang w:val="lv-LV"/>
        </w:rPr>
      </w:pPr>
      <w:r w:rsidRPr="00CA77D4">
        <w:rPr>
          <w:rFonts w:cs="Times New Roman"/>
          <w:noProof/>
          <w:szCs w:val="24"/>
          <w:lang w:val="lv-LV"/>
        </w:rPr>
        <w:drawing>
          <wp:anchor distT="0" distB="0" distL="114300" distR="114300" simplePos="0" relativeHeight="251658240" behindDoc="0" locked="0" layoutInCell="1" allowOverlap="1" wp14:anchorId="7717DDE3" wp14:editId="69A855AF">
            <wp:simplePos x="0" y="0"/>
            <wp:positionH relativeFrom="margin">
              <wp:posOffset>2599867</wp:posOffset>
            </wp:positionH>
            <wp:positionV relativeFrom="margin">
              <wp:posOffset>-142875</wp:posOffset>
            </wp:positionV>
            <wp:extent cx="804545" cy="894080"/>
            <wp:effectExtent l="0" t="0" r="0" b="1270"/>
            <wp:wrapSquare wrapText="bothSides"/>
            <wp:docPr id="1" name="Attēls 1" descr="gerbonis kontura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onis konturas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4545" cy="894080"/>
                    </a:xfrm>
                    <a:prstGeom prst="rect">
                      <a:avLst/>
                    </a:prstGeom>
                    <a:noFill/>
                  </pic:spPr>
                </pic:pic>
              </a:graphicData>
            </a:graphic>
            <wp14:sizeRelH relativeFrom="page">
              <wp14:pctWidth>0</wp14:pctWidth>
            </wp14:sizeRelH>
            <wp14:sizeRelV relativeFrom="page">
              <wp14:pctHeight>0</wp14:pctHeight>
            </wp14:sizeRelV>
          </wp:anchor>
        </w:drawing>
      </w:r>
    </w:p>
    <w:p w:rsidR="00CA77D4" w:rsidRPr="00CA77D4" w:rsidRDefault="00CA77D4" w:rsidP="00CA77D4">
      <w:pPr>
        <w:outlineLvl w:val="0"/>
        <w:rPr>
          <w:rFonts w:cs="Times New Roman"/>
          <w:b/>
          <w:bCs/>
          <w:szCs w:val="24"/>
          <w:lang w:val="lv-LV"/>
        </w:rPr>
      </w:pPr>
      <w:bookmarkStart w:id="0" w:name="_Hlk239068878"/>
    </w:p>
    <w:p w:rsidR="00CA77D4" w:rsidRPr="00CA77D4" w:rsidRDefault="00CA77D4" w:rsidP="00CA77D4">
      <w:pPr>
        <w:outlineLvl w:val="0"/>
        <w:rPr>
          <w:rFonts w:cs="Times New Roman"/>
          <w:b/>
          <w:bCs/>
          <w:szCs w:val="24"/>
          <w:lang w:val="lv-LV"/>
        </w:rPr>
      </w:pPr>
    </w:p>
    <w:p w:rsidR="00CA77D4" w:rsidRPr="00CA77D4" w:rsidRDefault="00CA77D4" w:rsidP="00CA77D4">
      <w:pPr>
        <w:rPr>
          <w:rFonts w:cs="Times New Roman"/>
          <w:b/>
          <w:bCs/>
          <w:szCs w:val="24"/>
          <w:lang w:val="lv-LV"/>
        </w:rPr>
      </w:pPr>
    </w:p>
    <w:p w:rsidR="00CA77D4" w:rsidRPr="00CA77D4" w:rsidRDefault="00CA77D4" w:rsidP="00CA77D4">
      <w:pPr>
        <w:rPr>
          <w:rFonts w:cs="Times New Roman"/>
          <w:b/>
          <w:bCs/>
          <w:szCs w:val="24"/>
          <w:lang w:val="lv-LV"/>
        </w:rPr>
      </w:pPr>
    </w:p>
    <w:p w:rsidR="00CA77D4" w:rsidRPr="00CA77D4" w:rsidRDefault="00CA77D4" w:rsidP="00CA77D4">
      <w:pPr>
        <w:tabs>
          <w:tab w:val="left" w:pos="2742"/>
        </w:tabs>
        <w:jc w:val="center"/>
        <w:rPr>
          <w:rFonts w:cs="Times New Roman"/>
          <w:szCs w:val="24"/>
          <w:lang w:val="lv-LV"/>
        </w:rPr>
      </w:pPr>
      <w:r w:rsidRPr="00CA77D4">
        <w:rPr>
          <w:rFonts w:cs="Times New Roman"/>
          <w:bCs/>
          <w:szCs w:val="24"/>
          <w:lang w:val="lv-LV"/>
        </w:rPr>
        <w:t xml:space="preserve">Jelgavas </w:t>
      </w:r>
      <w:proofErr w:type="spellStart"/>
      <w:r w:rsidRPr="00CA77D4">
        <w:rPr>
          <w:rFonts w:cs="Times New Roman"/>
          <w:bCs/>
          <w:szCs w:val="24"/>
          <w:lang w:val="lv-LV"/>
        </w:rPr>
        <w:t>valstspilsētas</w:t>
      </w:r>
      <w:proofErr w:type="spellEnd"/>
      <w:r w:rsidRPr="00CA77D4">
        <w:rPr>
          <w:rFonts w:cs="Times New Roman"/>
          <w:bCs/>
          <w:szCs w:val="24"/>
          <w:lang w:val="lv-LV"/>
        </w:rPr>
        <w:t xml:space="preserve"> pašvaldība</w:t>
      </w:r>
    </w:p>
    <w:p w:rsidR="00CA77D4" w:rsidRPr="00CA77D4" w:rsidRDefault="00CA77D4" w:rsidP="00CA77D4">
      <w:pPr>
        <w:pBdr>
          <w:bottom w:val="double" w:sz="4" w:space="1" w:color="auto"/>
        </w:pBdr>
        <w:tabs>
          <w:tab w:val="left" w:pos="708"/>
          <w:tab w:val="center" w:pos="4153"/>
          <w:tab w:val="right" w:pos="8306"/>
        </w:tabs>
        <w:jc w:val="center"/>
        <w:rPr>
          <w:rFonts w:cs="Times New Roman"/>
          <w:b/>
          <w:bCs/>
          <w:noProof/>
          <w:szCs w:val="24"/>
          <w:lang w:val="lv-LV"/>
        </w:rPr>
      </w:pPr>
      <w:r w:rsidRPr="00CA77D4">
        <w:rPr>
          <w:rFonts w:cs="Times New Roman"/>
          <w:b/>
          <w:bCs/>
          <w:noProof/>
          <w:szCs w:val="24"/>
          <w:lang w:val="lv-LV"/>
        </w:rPr>
        <w:t>JELGAVAS  PAULA BENDRUPA PAMATSKOLA</w:t>
      </w:r>
    </w:p>
    <w:p w:rsidR="00CA77D4" w:rsidRPr="00CA77D4" w:rsidRDefault="00CA77D4" w:rsidP="00CA77D4">
      <w:pPr>
        <w:tabs>
          <w:tab w:val="left" w:pos="708"/>
          <w:tab w:val="center" w:pos="4153"/>
          <w:tab w:val="right" w:pos="8306"/>
        </w:tabs>
        <w:jc w:val="center"/>
        <w:rPr>
          <w:rFonts w:cs="Times New Roman"/>
          <w:noProof/>
          <w:szCs w:val="24"/>
          <w:lang w:val="lv-LV"/>
        </w:rPr>
      </w:pPr>
      <w:r w:rsidRPr="00CA77D4">
        <w:rPr>
          <w:rFonts w:cs="Times New Roman"/>
          <w:noProof/>
          <w:szCs w:val="24"/>
          <w:lang w:val="lv-LV"/>
        </w:rPr>
        <w:t xml:space="preserve">Reģ. Nr. </w:t>
      </w:r>
      <w:hyperlink r:id="rId9" w:history="1">
        <w:r w:rsidRPr="00CA77D4">
          <w:rPr>
            <w:rFonts w:cs="Times New Roman"/>
            <w:szCs w:val="24"/>
            <w:lang w:val="lv-LV"/>
          </w:rPr>
          <w:t>2812903622</w:t>
        </w:r>
      </w:hyperlink>
    </w:p>
    <w:p w:rsidR="00CA77D4" w:rsidRPr="00CA77D4" w:rsidRDefault="00CA77D4" w:rsidP="00CA77D4">
      <w:pPr>
        <w:tabs>
          <w:tab w:val="left" w:pos="708"/>
          <w:tab w:val="center" w:pos="4153"/>
          <w:tab w:val="right" w:pos="8306"/>
        </w:tabs>
        <w:jc w:val="center"/>
        <w:rPr>
          <w:rFonts w:cs="Times New Roman"/>
          <w:noProof/>
          <w:color w:val="0563C1"/>
          <w:szCs w:val="24"/>
          <w:u w:val="single"/>
          <w:lang w:val="lv-LV"/>
        </w:rPr>
      </w:pPr>
      <w:r w:rsidRPr="00CA77D4">
        <w:rPr>
          <w:rFonts w:cs="Times New Roman"/>
          <w:noProof/>
          <w:szCs w:val="24"/>
          <w:lang w:val="lv-LV"/>
        </w:rPr>
        <w:t xml:space="preserve">Filozofu iela 50, Jelgavā, LV – 3001, tālr. 63021773, e-pasts: </w:t>
      </w:r>
      <w:hyperlink r:id="rId10" w:history="1">
        <w:r w:rsidRPr="00CA77D4">
          <w:rPr>
            <w:rFonts w:cs="Times New Roman"/>
            <w:noProof/>
            <w:color w:val="0563C1"/>
            <w:szCs w:val="24"/>
            <w:u w:val="single"/>
            <w:lang w:val="lv-LV"/>
          </w:rPr>
          <w:t>pbp@izglitiba.jelgava.lv</w:t>
        </w:r>
      </w:hyperlink>
    </w:p>
    <w:bookmarkEnd w:id="0"/>
    <w:p w:rsidR="00CA77D4" w:rsidRPr="00CA77D4" w:rsidRDefault="00CA77D4" w:rsidP="00CA77D4">
      <w:pPr>
        <w:rPr>
          <w:rFonts w:cs="Times New Roman"/>
          <w:szCs w:val="24"/>
          <w:lang w:val="lv-LV"/>
        </w:rPr>
      </w:pPr>
    </w:p>
    <w:p w:rsidR="00CA77D4" w:rsidRPr="00CA77D4" w:rsidRDefault="00CA77D4" w:rsidP="00CA77D4">
      <w:pPr>
        <w:jc w:val="center"/>
        <w:rPr>
          <w:rFonts w:cs="Times New Roman"/>
          <w:szCs w:val="24"/>
          <w:lang w:val="lv-LV"/>
        </w:rPr>
      </w:pPr>
      <w:r w:rsidRPr="00CA77D4">
        <w:rPr>
          <w:rFonts w:cs="Times New Roman"/>
          <w:szCs w:val="24"/>
          <w:lang w:val="lv-LV"/>
        </w:rPr>
        <w:t>IEKŠĒJIE NOTEIKUMI</w:t>
      </w:r>
    </w:p>
    <w:p w:rsidR="00CA77D4" w:rsidRPr="00CA77D4" w:rsidRDefault="00CA77D4" w:rsidP="00CA77D4">
      <w:pPr>
        <w:jc w:val="center"/>
        <w:rPr>
          <w:rFonts w:eastAsia="Calibri" w:cs="Times New Roman"/>
          <w:szCs w:val="24"/>
          <w:lang w:val="lv-LV"/>
        </w:rPr>
      </w:pPr>
      <w:r w:rsidRPr="00CA77D4">
        <w:rPr>
          <w:rFonts w:eastAsia="Calibri" w:cs="Times New Roman"/>
          <w:szCs w:val="24"/>
          <w:lang w:val="lv-LV"/>
        </w:rPr>
        <w:t>Jelgavā</w:t>
      </w:r>
    </w:p>
    <w:p w:rsidR="00CA77D4" w:rsidRPr="00CA77D4" w:rsidRDefault="00CA77D4" w:rsidP="00190FB4">
      <w:pPr>
        <w:jc w:val="center"/>
        <w:rPr>
          <w:rFonts w:cs="Times New Roman"/>
          <w:szCs w:val="24"/>
          <w:lang w:val="lv-LV"/>
        </w:rPr>
      </w:pPr>
      <w:bookmarkStart w:id="1" w:name="_Hlk239068974"/>
      <w:r w:rsidRPr="00CA77D4">
        <w:rPr>
          <w:rFonts w:cs="Times New Roman"/>
          <w:szCs w:val="24"/>
          <w:lang w:val="lv-LV"/>
        </w:rPr>
        <w:t>28.08.2026.</w:t>
      </w:r>
      <w:r w:rsidRPr="00CA77D4">
        <w:rPr>
          <w:rFonts w:cs="Times New Roman"/>
          <w:szCs w:val="24"/>
          <w:lang w:val="lv-LV"/>
        </w:rPr>
        <w:tab/>
      </w:r>
      <w:r w:rsidRPr="00CA77D4">
        <w:rPr>
          <w:rFonts w:cs="Times New Roman"/>
          <w:szCs w:val="24"/>
          <w:lang w:val="lv-LV"/>
        </w:rPr>
        <w:tab/>
      </w:r>
      <w:r w:rsidRPr="00CA77D4">
        <w:rPr>
          <w:rFonts w:cs="Times New Roman"/>
          <w:szCs w:val="24"/>
          <w:lang w:val="lv-LV"/>
        </w:rPr>
        <w:tab/>
      </w:r>
      <w:r w:rsidRPr="00CA77D4">
        <w:rPr>
          <w:rFonts w:cs="Times New Roman"/>
          <w:szCs w:val="24"/>
          <w:lang w:val="lv-LV"/>
        </w:rPr>
        <w:tab/>
      </w:r>
      <w:r w:rsidRPr="00CA77D4">
        <w:rPr>
          <w:rFonts w:cs="Times New Roman"/>
          <w:szCs w:val="24"/>
          <w:lang w:val="lv-LV"/>
        </w:rPr>
        <w:tab/>
      </w:r>
      <w:r w:rsidRPr="00CA77D4">
        <w:rPr>
          <w:rFonts w:cs="Times New Roman"/>
          <w:szCs w:val="24"/>
          <w:lang w:val="lv-LV"/>
        </w:rPr>
        <w:tab/>
      </w:r>
      <w:r w:rsidRPr="00CA77D4">
        <w:rPr>
          <w:rFonts w:cs="Times New Roman"/>
          <w:szCs w:val="24"/>
          <w:lang w:val="lv-LV"/>
        </w:rPr>
        <w:tab/>
      </w:r>
      <w:r w:rsidRPr="00CA77D4">
        <w:rPr>
          <w:rFonts w:cs="Times New Roman"/>
          <w:szCs w:val="24"/>
          <w:lang w:val="lv-LV"/>
        </w:rPr>
        <w:tab/>
        <w:t>Nr. JP</w:t>
      </w:r>
      <w:r w:rsidR="006D5DA0">
        <w:rPr>
          <w:rFonts w:cs="Times New Roman"/>
          <w:szCs w:val="24"/>
          <w:lang w:val="lv-LV"/>
        </w:rPr>
        <w:t>B</w:t>
      </w:r>
      <w:bookmarkStart w:id="2" w:name="_GoBack"/>
      <w:bookmarkEnd w:id="2"/>
      <w:r w:rsidRPr="00CA77D4">
        <w:rPr>
          <w:rFonts w:cs="Times New Roman"/>
          <w:szCs w:val="24"/>
          <w:lang w:val="lv-LV"/>
        </w:rPr>
        <w:t>P/1-8/2</w:t>
      </w:r>
      <w:r w:rsidR="00190FB4">
        <w:rPr>
          <w:rFonts w:cs="Times New Roman"/>
          <w:szCs w:val="24"/>
          <w:lang w:val="lv-LV"/>
        </w:rPr>
        <w:t>6/3</w:t>
      </w:r>
    </w:p>
    <w:p w:rsidR="00CA77D4" w:rsidRPr="00CA77D4" w:rsidRDefault="00CA77D4" w:rsidP="00CA77D4">
      <w:pPr>
        <w:rPr>
          <w:rFonts w:cs="Times New Roman"/>
          <w:szCs w:val="24"/>
          <w:lang w:val="lv-LV"/>
        </w:rPr>
      </w:pPr>
    </w:p>
    <w:bookmarkEnd w:id="1"/>
    <w:p w:rsidR="00C53FB8" w:rsidRPr="00CA77D4" w:rsidRDefault="00FD68EC">
      <w:pPr>
        <w:spacing w:before="160" w:after="160"/>
        <w:jc w:val="center"/>
        <w:rPr>
          <w:lang w:val="lv-LV"/>
        </w:rPr>
      </w:pPr>
      <w:r w:rsidRPr="00CA77D4">
        <w:rPr>
          <w:b/>
          <w:sz w:val="26"/>
          <w:lang w:val="lv-LV"/>
        </w:rPr>
        <w:t>Kārtība par iestādes vadītāja, pedagogu un citu darbinieku rīcību</w:t>
      </w:r>
      <w:r w:rsidRPr="00CA77D4">
        <w:rPr>
          <w:b/>
          <w:sz w:val="26"/>
          <w:lang w:val="lv-LV"/>
        </w:rPr>
        <w:br/>
        <w:t>vardarbības gadījumos</w:t>
      </w:r>
    </w:p>
    <w:p w:rsidR="00C53FB8" w:rsidRPr="00CA77D4" w:rsidRDefault="00FD68EC">
      <w:pPr>
        <w:spacing w:after="160"/>
        <w:ind w:left="4535"/>
        <w:jc w:val="right"/>
        <w:rPr>
          <w:lang w:val="lv-LV"/>
        </w:rPr>
      </w:pPr>
      <w:r w:rsidRPr="00CA77D4">
        <w:rPr>
          <w:i/>
          <w:sz w:val="22"/>
          <w:lang w:val="lv-LV"/>
        </w:rPr>
        <w:t>Izdoti saskaņā ar Valsts pārvaldes iekārtas likuma 72. panta pirmās daļas 1. punktu, Vispārējās izglītības likuma 10. panta trešās daļas 2. punktu un Bērnu tiesību aizsardzības likuma 51.¹ panta ceturto daļu</w:t>
      </w:r>
    </w:p>
    <w:p w:rsidR="00C53FB8" w:rsidRPr="00CA77D4" w:rsidRDefault="00FD68EC">
      <w:pPr>
        <w:spacing w:before="160" w:after="100"/>
        <w:jc w:val="center"/>
        <w:rPr>
          <w:lang w:val="lv-LV"/>
        </w:rPr>
      </w:pPr>
      <w:r w:rsidRPr="00CA77D4">
        <w:rPr>
          <w:b/>
          <w:lang w:val="lv-LV"/>
        </w:rPr>
        <w:t>I. Vispārīgie jautājumi</w:t>
      </w:r>
    </w:p>
    <w:p w:rsidR="00C119F3" w:rsidRDefault="00FD68EC" w:rsidP="00C119F3">
      <w:pPr>
        <w:pStyle w:val="ListParagraph"/>
        <w:numPr>
          <w:ilvl w:val="0"/>
          <w:numId w:val="10"/>
        </w:numPr>
        <w:spacing w:after="30"/>
        <w:jc w:val="both"/>
        <w:rPr>
          <w:lang w:val="lv-LV"/>
        </w:rPr>
      </w:pPr>
      <w:r w:rsidRPr="00C119F3">
        <w:rPr>
          <w:lang w:val="lv-LV"/>
        </w:rPr>
        <w:t xml:space="preserve">Kārtība nosaka Jelgavas Paula </w:t>
      </w:r>
      <w:proofErr w:type="spellStart"/>
      <w:r w:rsidRPr="00C119F3">
        <w:rPr>
          <w:lang w:val="lv-LV"/>
        </w:rPr>
        <w:t>Bendrupa</w:t>
      </w:r>
      <w:proofErr w:type="spellEnd"/>
      <w:r w:rsidRPr="00C119F3">
        <w:rPr>
          <w:lang w:val="lv-LV"/>
        </w:rPr>
        <w:t xml:space="preserve"> pamatskolas (turpmāk – skola) vadītāja, pedagogu un citu darbinieku rīcību, ja tiek konstatēta vardarbība</w:t>
      </w:r>
      <w:proofErr w:type="gramStart"/>
      <w:r w:rsidRPr="00C119F3">
        <w:rPr>
          <w:lang w:val="lv-LV"/>
        </w:rPr>
        <w:t xml:space="preserve"> vai ir aizdomas par vardarbību</w:t>
      </w:r>
      <w:proofErr w:type="gramEnd"/>
      <w:r w:rsidRPr="00C119F3">
        <w:rPr>
          <w:lang w:val="lv-LV"/>
        </w:rPr>
        <w:t>.</w:t>
      </w:r>
    </w:p>
    <w:p w:rsidR="00C119F3" w:rsidRDefault="00FD68EC" w:rsidP="00C119F3">
      <w:pPr>
        <w:pStyle w:val="ListParagraph"/>
        <w:numPr>
          <w:ilvl w:val="0"/>
          <w:numId w:val="10"/>
        </w:numPr>
        <w:spacing w:after="30"/>
        <w:jc w:val="both"/>
        <w:rPr>
          <w:lang w:val="lv-LV"/>
        </w:rPr>
      </w:pPr>
      <w:r w:rsidRPr="00C119F3">
        <w:rPr>
          <w:lang w:val="lv-LV"/>
        </w:rPr>
        <w:t>Kārtība nosaka, kā tiek konstatēti un risināti vardarbības un konfliktu gadījumi starp izglītojamajiem, starp izglītojamo un pedagogu vai citu skolas darbinieku, kā arī rīcību, ja ir aizdomas par vardarbību pret izglītojamo ģimenē vai ārpus skolas. Kārtība nosaka arī, kā ziņo par varas, atkarības vai pakļautības attiecību neētisku izmantošanu un to novērš.</w:t>
      </w:r>
    </w:p>
    <w:p w:rsidR="00C119F3" w:rsidRDefault="00FD68EC" w:rsidP="00C119F3">
      <w:pPr>
        <w:pStyle w:val="ListParagraph"/>
        <w:numPr>
          <w:ilvl w:val="0"/>
          <w:numId w:val="10"/>
        </w:numPr>
        <w:spacing w:after="30"/>
        <w:jc w:val="both"/>
        <w:rPr>
          <w:lang w:val="lv-LV"/>
        </w:rPr>
      </w:pPr>
      <w:r w:rsidRPr="00C119F3">
        <w:rPr>
          <w:lang w:val="lv-LV"/>
        </w:rPr>
        <w:t>Darbā ar izglītojamo problēmsituāciju risināšanu tiek ievērota konfidencialitāte.</w:t>
      </w:r>
    </w:p>
    <w:p w:rsidR="00C119F3" w:rsidRDefault="00FD68EC" w:rsidP="00C119F3">
      <w:pPr>
        <w:pStyle w:val="ListParagraph"/>
        <w:numPr>
          <w:ilvl w:val="0"/>
          <w:numId w:val="10"/>
        </w:numPr>
        <w:spacing w:after="30"/>
        <w:jc w:val="both"/>
        <w:rPr>
          <w:lang w:val="lv-LV"/>
        </w:rPr>
      </w:pPr>
      <w:r w:rsidRPr="00C119F3">
        <w:rPr>
          <w:lang w:val="lv-LV"/>
        </w:rPr>
        <w:t>Visi ar konfliktu un vardarbības gadījumu izvērtēšanu saistītie dokumenti glabājas pie direktora vietnieka audzināšanas jomā un sociālā pedagoga.</w:t>
      </w:r>
    </w:p>
    <w:p w:rsidR="00C119F3" w:rsidRDefault="00FD68EC" w:rsidP="00C119F3">
      <w:pPr>
        <w:pStyle w:val="ListParagraph"/>
        <w:numPr>
          <w:ilvl w:val="0"/>
          <w:numId w:val="10"/>
        </w:numPr>
        <w:spacing w:after="30"/>
        <w:jc w:val="both"/>
        <w:rPr>
          <w:lang w:val="lv-LV"/>
        </w:rPr>
      </w:pPr>
      <w:r w:rsidRPr="00C119F3">
        <w:rPr>
          <w:lang w:val="lv-LV"/>
        </w:rPr>
        <w:t>Konflikts šīs kārtības izpratnē ir pretēju vēlmju, interešu, viedokļu, pozīciju un mērķu sadursme, sacensība vai ķīviņš starp atšķirīgi domājošiem indivīdiem.</w:t>
      </w:r>
    </w:p>
    <w:p w:rsidR="00C119F3" w:rsidRDefault="00FD68EC" w:rsidP="00C119F3">
      <w:pPr>
        <w:pStyle w:val="ListParagraph"/>
        <w:numPr>
          <w:ilvl w:val="0"/>
          <w:numId w:val="10"/>
        </w:numPr>
        <w:spacing w:after="30"/>
        <w:jc w:val="both"/>
        <w:rPr>
          <w:lang w:val="lv-LV"/>
        </w:rPr>
      </w:pPr>
      <w:r w:rsidRPr="00C119F3">
        <w:rPr>
          <w:lang w:val="lv-LV"/>
        </w:rPr>
        <w:t>Fiziska vardarbība šīs kārtības izpratnē ir bērna veselībai vai dzīvībai bīstams apzināts spēka pielietojums saskarsmē ar bērnu vai apzināta bērna pakļaušana kaitīgu faktoru iedarbībai.</w:t>
      </w:r>
    </w:p>
    <w:p w:rsidR="00C119F3" w:rsidRDefault="00FD68EC" w:rsidP="00C119F3">
      <w:pPr>
        <w:pStyle w:val="ListParagraph"/>
        <w:numPr>
          <w:ilvl w:val="0"/>
          <w:numId w:val="10"/>
        </w:numPr>
        <w:spacing w:after="30"/>
        <w:jc w:val="both"/>
        <w:rPr>
          <w:lang w:val="lv-LV"/>
        </w:rPr>
      </w:pPr>
      <w:r w:rsidRPr="00C119F3">
        <w:rPr>
          <w:lang w:val="lv-LV"/>
        </w:rPr>
        <w:t>Emocionāla vardarbība šīs kārtības izpratnē ir bērna pašcieņas aizskaršana vai psiholoģiska ietekmēšana, draudot, lamājot, pazemojot, bērna klātbūtnē vardarbīgi izturoties pret viņa tuvinieku vai citādi kaitējot viņa emocionālajai attīstībai.</w:t>
      </w:r>
    </w:p>
    <w:p w:rsidR="00C119F3" w:rsidRDefault="00FD68EC" w:rsidP="00C119F3">
      <w:pPr>
        <w:pStyle w:val="ListParagraph"/>
        <w:numPr>
          <w:ilvl w:val="0"/>
          <w:numId w:val="10"/>
        </w:numPr>
        <w:spacing w:after="30"/>
        <w:jc w:val="both"/>
        <w:rPr>
          <w:lang w:val="lv-LV"/>
        </w:rPr>
      </w:pPr>
      <w:r w:rsidRPr="00C119F3">
        <w:rPr>
          <w:lang w:val="lv-LV"/>
        </w:rPr>
        <w:t xml:space="preserve">Vardarbība pret izglītojamo var izpausties kā fiziska vai emocionāla vardarbība, tai skaitā ņirgāšanās un </w:t>
      </w:r>
      <w:proofErr w:type="spellStart"/>
      <w:r w:rsidRPr="00C119F3">
        <w:rPr>
          <w:lang w:val="lv-LV"/>
        </w:rPr>
        <w:t>kiberņirgāšanās</w:t>
      </w:r>
      <w:proofErr w:type="spellEnd"/>
      <w:r w:rsidRPr="00C119F3">
        <w:rPr>
          <w:lang w:val="lv-LV"/>
        </w:rPr>
        <w:t>, seksuāla izmantošana, pamešana novārtā vai cita veida izturēšanās, kas apdraud vai var apdraudēt izglītojamā veselību, dzīvību, attīstību vai pašcieņu.</w:t>
      </w:r>
    </w:p>
    <w:p w:rsidR="00C53FB8" w:rsidRPr="00C119F3" w:rsidRDefault="00FD68EC" w:rsidP="00C119F3">
      <w:pPr>
        <w:pStyle w:val="ListParagraph"/>
        <w:numPr>
          <w:ilvl w:val="0"/>
          <w:numId w:val="10"/>
        </w:numPr>
        <w:spacing w:after="30"/>
        <w:jc w:val="both"/>
        <w:rPr>
          <w:lang w:val="lv-LV"/>
        </w:rPr>
      </w:pPr>
      <w:r w:rsidRPr="00C119F3">
        <w:rPr>
          <w:lang w:val="lv-LV"/>
        </w:rPr>
        <w:t>Vardarbības novēršana ir ikviena skolas darbinieka atbildība.</w:t>
      </w:r>
    </w:p>
    <w:p w:rsidR="00C53FB8" w:rsidRPr="00CA77D4" w:rsidRDefault="00FD68EC">
      <w:pPr>
        <w:spacing w:before="160" w:after="100"/>
        <w:jc w:val="center"/>
        <w:rPr>
          <w:lang w:val="lv-LV"/>
        </w:rPr>
      </w:pPr>
      <w:r w:rsidRPr="00CA77D4">
        <w:rPr>
          <w:b/>
          <w:lang w:val="lv-LV"/>
        </w:rPr>
        <w:t>II. Konflikti starp izglītojamajiem</w:t>
      </w:r>
    </w:p>
    <w:p w:rsidR="00C53FB8" w:rsidRPr="00C119F3" w:rsidRDefault="00FD68EC" w:rsidP="00C119F3">
      <w:pPr>
        <w:pStyle w:val="ListParagraph"/>
        <w:numPr>
          <w:ilvl w:val="0"/>
          <w:numId w:val="10"/>
        </w:numPr>
        <w:spacing w:after="30"/>
        <w:jc w:val="both"/>
        <w:rPr>
          <w:lang w:val="lv-LV"/>
        </w:rPr>
      </w:pPr>
      <w:r w:rsidRPr="00C119F3">
        <w:rPr>
          <w:lang w:val="lv-LV"/>
        </w:rPr>
        <w:t>Ja konstatēts konflikts starp izglītojamajiem, kura laikā saskatāma vardarbība, tiek veiktas šādas darbības:</w:t>
      </w:r>
    </w:p>
    <w:p w:rsidR="00C119F3" w:rsidRDefault="00FD68EC" w:rsidP="00C119F3">
      <w:pPr>
        <w:pStyle w:val="ListParagraph"/>
        <w:numPr>
          <w:ilvl w:val="1"/>
          <w:numId w:val="10"/>
        </w:numPr>
        <w:spacing w:after="30"/>
        <w:jc w:val="both"/>
        <w:rPr>
          <w:lang w:val="lv-LV"/>
        </w:rPr>
      </w:pPr>
      <w:r w:rsidRPr="00C119F3">
        <w:rPr>
          <w:lang w:val="lv-LV"/>
        </w:rPr>
        <w:t>pedagogs vai jebkurš skolas darbinieks, kurš konstatējis vardarbības gadījumu, nekavējoties pieprasa pārtraukt vardarbību, iespēju robežās nodrošina iesaistīto personu drošību un iespējami īsā laikā informē skolas vadītāju;</w:t>
      </w:r>
    </w:p>
    <w:p w:rsidR="00C119F3" w:rsidRDefault="00FD68EC" w:rsidP="00C119F3">
      <w:pPr>
        <w:pStyle w:val="ListParagraph"/>
        <w:numPr>
          <w:ilvl w:val="1"/>
          <w:numId w:val="10"/>
        </w:numPr>
        <w:spacing w:after="30"/>
        <w:jc w:val="both"/>
        <w:rPr>
          <w:lang w:val="lv-LV"/>
        </w:rPr>
      </w:pPr>
      <w:r w:rsidRPr="00C119F3">
        <w:rPr>
          <w:lang w:val="lv-LV"/>
        </w:rPr>
        <w:lastRenderedPageBreak/>
        <w:t>ja tiek novērota vai konstatēta traumēšana, izsauc skolas māsu uz notikuma vietu vai palīdz cietušajam nokļūt līdz skolas medpunktam. Ja nepieciešams, māsa izsauc Neatliekamās medicīniskās palīdzības dienestu, seko līdzi, lai tiktu informēti cietušā vecāki, un informē skolas vadību;</w:t>
      </w:r>
    </w:p>
    <w:p w:rsidR="00C119F3" w:rsidRDefault="00FD68EC" w:rsidP="00C119F3">
      <w:pPr>
        <w:pStyle w:val="ListParagraph"/>
        <w:numPr>
          <w:ilvl w:val="1"/>
          <w:numId w:val="10"/>
        </w:numPr>
        <w:spacing w:after="30"/>
        <w:jc w:val="both"/>
        <w:rPr>
          <w:lang w:val="lv-LV"/>
        </w:rPr>
      </w:pPr>
      <w:r w:rsidRPr="00C119F3">
        <w:rPr>
          <w:lang w:val="lv-LV"/>
        </w:rPr>
        <w:t>klases audzinātājs un pēc nepieciešamības skolas atbalsta personāla pārstāvis noskaidro situācijas apstākļus, iesaistītos izglītojamos</w:t>
      </w:r>
      <w:proofErr w:type="gramStart"/>
      <w:r w:rsidRPr="00C119F3">
        <w:rPr>
          <w:lang w:val="lv-LV"/>
        </w:rPr>
        <w:t xml:space="preserve"> uzklausot atsevišķi</w:t>
      </w:r>
      <w:proofErr w:type="gramEnd"/>
      <w:r w:rsidRPr="00C119F3">
        <w:rPr>
          <w:lang w:val="lv-LV"/>
        </w:rPr>
        <w:t>. Rakstisku paskaidrojumu var lūgt pēc nepieciešamības, ievērojot bērna labākās intereses. Iespējami cietušo izglītojamo nekonfrontē ar iespējamo vardarbības veicēju. Par pieņemtajiem lēmumiem tiek informēti izglītojamo vecāki;</w:t>
      </w:r>
    </w:p>
    <w:p w:rsidR="00C119F3" w:rsidRDefault="00FD68EC" w:rsidP="00C119F3">
      <w:pPr>
        <w:pStyle w:val="ListParagraph"/>
        <w:numPr>
          <w:ilvl w:val="1"/>
          <w:numId w:val="10"/>
        </w:numPr>
        <w:spacing w:after="30"/>
        <w:jc w:val="both"/>
        <w:rPr>
          <w:lang w:val="lv-LV"/>
        </w:rPr>
      </w:pPr>
      <w:r w:rsidRPr="00C119F3">
        <w:rPr>
          <w:lang w:val="lv-LV"/>
        </w:rPr>
        <w:t>ja ir aizdomas par bērna tiesību pārkāpumu vai iespējamu noziedzīgu nodarījumu, skolas vadītājs rīkojas normatīvajos aktos noteiktajā kārtībā, informējot kompetentās institūcijas atbilstoši situācijai;</w:t>
      </w:r>
    </w:p>
    <w:p w:rsidR="00C119F3" w:rsidRDefault="00FD68EC" w:rsidP="00C119F3">
      <w:pPr>
        <w:pStyle w:val="ListParagraph"/>
        <w:numPr>
          <w:ilvl w:val="1"/>
          <w:numId w:val="10"/>
        </w:numPr>
        <w:spacing w:after="30"/>
        <w:jc w:val="both"/>
        <w:rPr>
          <w:lang w:val="lv-LV"/>
        </w:rPr>
      </w:pPr>
      <w:r w:rsidRPr="00C119F3">
        <w:rPr>
          <w:lang w:val="lv-LV"/>
        </w:rPr>
        <w:t>klases audzinātājs piesaista skolas atbalsta personālu (skolas psihologu, sociālo pedagogu) atbalsta pasākumu veikšanai ar cietušo izglītojamo, saskaņojot to ar viņa vecākiem. Ar izglītojamo, kurš vardarbīgi izturējies, atbalsta personāla pārstāvji veic individuālas pārrunas, lai noskaidrotu izturēšanās iemeslus un veicinātu izpratni par viņa rīcības sekām. Arī viņam, saskaņojot ar vecākiem, tiek piedāvāta iespēja saņemt individuālas psihologa un/vai sociālā pedagoga konsultācijas;</w:t>
      </w:r>
    </w:p>
    <w:p w:rsidR="00C119F3" w:rsidRDefault="00FD68EC" w:rsidP="00C119F3">
      <w:pPr>
        <w:pStyle w:val="ListParagraph"/>
        <w:numPr>
          <w:ilvl w:val="1"/>
          <w:numId w:val="10"/>
        </w:numPr>
        <w:spacing w:after="30"/>
        <w:jc w:val="both"/>
        <w:rPr>
          <w:lang w:val="lv-LV"/>
        </w:rPr>
      </w:pPr>
      <w:r w:rsidRPr="00C119F3">
        <w:rPr>
          <w:lang w:val="lv-LV"/>
        </w:rPr>
        <w:t>klases audzinātājs piesaista psihologu un sociālo pedagogu mikroklimata izpētei un uzlabošanai klasē;</w:t>
      </w:r>
    </w:p>
    <w:p w:rsidR="00C119F3" w:rsidRDefault="00FD68EC" w:rsidP="00C119F3">
      <w:pPr>
        <w:pStyle w:val="ListParagraph"/>
        <w:numPr>
          <w:ilvl w:val="1"/>
          <w:numId w:val="10"/>
        </w:numPr>
        <w:spacing w:after="30"/>
        <w:jc w:val="both"/>
        <w:rPr>
          <w:lang w:val="lv-LV"/>
        </w:rPr>
      </w:pPr>
      <w:r w:rsidRPr="00C119F3">
        <w:rPr>
          <w:lang w:val="lv-LV"/>
        </w:rPr>
        <w:t>skolas atbalsta personāls organizē izglītojošus pasākumus izglītojamo vecākiem (individuālās pārrunas, konsultācijas, semināri vecāku grupām, vecāku tematiskās sapulces);</w:t>
      </w:r>
    </w:p>
    <w:p w:rsidR="00C53FB8" w:rsidRPr="00C119F3" w:rsidRDefault="00FD68EC" w:rsidP="00C119F3">
      <w:pPr>
        <w:pStyle w:val="ListParagraph"/>
        <w:numPr>
          <w:ilvl w:val="1"/>
          <w:numId w:val="10"/>
        </w:numPr>
        <w:spacing w:after="30"/>
        <w:jc w:val="both"/>
        <w:rPr>
          <w:lang w:val="lv-LV"/>
        </w:rPr>
      </w:pPr>
      <w:r w:rsidRPr="00C119F3">
        <w:rPr>
          <w:lang w:val="lv-LV"/>
        </w:rPr>
        <w:t>skolas atbalsta personāls sniedz skolas vadītājam informāciju par veiktajiem pasākumiem.</w:t>
      </w:r>
    </w:p>
    <w:p w:rsidR="00C53FB8" w:rsidRPr="00C119F3" w:rsidRDefault="00FD68EC" w:rsidP="00C119F3">
      <w:pPr>
        <w:pStyle w:val="ListParagraph"/>
        <w:numPr>
          <w:ilvl w:val="0"/>
          <w:numId w:val="10"/>
        </w:numPr>
        <w:spacing w:after="30"/>
        <w:jc w:val="both"/>
        <w:rPr>
          <w:lang w:val="lv-LV"/>
        </w:rPr>
      </w:pPr>
      <w:r w:rsidRPr="00C119F3">
        <w:rPr>
          <w:lang w:val="lv-LV"/>
        </w:rPr>
        <w:t>Ja konflikts turpinās vai atkārtojas vai izglītojamā uzvedība apdraud savu vai citu personu drošību, veselību vai dzīvību, skolas vadītājs rīkojas Ministru kabineta 2023. gada 22. augusta noteikumu Nr. 474 “Kārtība, kādā nodrošināma izglītojamo profilaktiskā veselības aprūpe, pirmā palīdzība un drošība izglītības iestādēs un to organizētajos pasākumos” 11.–13.¹ punktā noteiktajā kārtībā.</w:t>
      </w:r>
    </w:p>
    <w:p w:rsidR="00C53FB8" w:rsidRPr="00CA77D4" w:rsidRDefault="00FD68EC">
      <w:pPr>
        <w:spacing w:before="160" w:after="100"/>
        <w:jc w:val="center"/>
        <w:rPr>
          <w:lang w:val="lv-LV"/>
        </w:rPr>
      </w:pPr>
      <w:r w:rsidRPr="00CA77D4">
        <w:rPr>
          <w:b/>
          <w:lang w:val="lv-LV"/>
        </w:rPr>
        <w:t>III.  Vardarbība un konflikti starp izglītojamo un skolas darbinieku</w:t>
      </w:r>
    </w:p>
    <w:p w:rsidR="00C119F3" w:rsidRDefault="00FD68EC" w:rsidP="00C119F3">
      <w:pPr>
        <w:pStyle w:val="ListParagraph"/>
        <w:numPr>
          <w:ilvl w:val="0"/>
          <w:numId w:val="10"/>
        </w:numPr>
        <w:spacing w:after="30"/>
        <w:jc w:val="both"/>
        <w:rPr>
          <w:lang w:val="lv-LV"/>
        </w:rPr>
      </w:pPr>
      <w:r w:rsidRPr="00C119F3">
        <w:rPr>
          <w:lang w:val="lv-LV"/>
        </w:rPr>
        <w:t>Ja izglītojamais ir vardarbīgs pret pedagogu vai citu skolas darbinieku, tiek veiktas šādas darbības:</w:t>
      </w:r>
    </w:p>
    <w:p w:rsidR="00C119F3" w:rsidRDefault="00FD68EC" w:rsidP="00C119F3">
      <w:pPr>
        <w:pStyle w:val="ListParagraph"/>
        <w:numPr>
          <w:ilvl w:val="1"/>
          <w:numId w:val="10"/>
        </w:numPr>
        <w:spacing w:after="30"/>
        <w:jc w:val="both"/>
        <w:rPr>
          <w:lang w:val="lv-LV"/>
        </w:rPr>
      </w:pPr>
      <w:r w:rsidRPr="00C119F3">
        <w:rPr>
          <w:lang w:val="lv-LV"/>
        </w:rPr>
        <w:t>pedagogs vai skolas darbinieks iespējami īsā laikā informē skolas vadītāju un rakstiski fiksē situācijas apstākļus;</w:t>
      </w:r>
    </w:p>
    <w:p w:rsidR="00C53FB8" w:rsidRPr="00C119F3" w:rsidRDefault="00FD68EC" w:rsidP="00C119F3">
      <w:pPr>
        <w:pStyle w:val="ListParagraph"/>
        <w:numPr>
          <w:ilvl w:val="1"/>
          <w:numId w:val="10"/>
        </w:numPr>
        <w:spacing w:after="30"/>
        <w:jc w:val="both"/>
        <w:rPr>
          <w:lang w:val="lv-LV"/>
        </w:rPr>
      </w:pPr>
      <w:r w:rsidRPr="00C119F3">
        <w:rPr>
          <w:lang w:val="lv-LV"/>
        </w:rPr>
        <w:t>skolas vadītājs izvērtē situāciju, informē izglītības iestādes dibinātāju un risina situāciju skolā, tostarp sazinās ar izglītojamā vecākiem un organizē pārrunas, kurās piedalās konfliktā iesaistītās puses, kā arī pēc nepieciešamības skolas sociālais pedagogs vai cits atbalsta personāla pārstāvis.</w:t>
      </w:r>
    </w:p>
    <w:p w:rsidR="00C119F3" w:rsidRDefault="00FD68EC" w:rsidP="00C119F3">
      <w:pPr>
        <w:pStyle w:val="ListParagraph"/>
        <w:numPr>
          <w:ilvl w:val="0"/>
          <w:numId w:val="10"/>
        </w:numPr>
        <w:spacing w:after="30"/>
        <w:jc w:val="both"/>
        <w:rPr>
          <w:lang w:val="lv-LV"/>
        </w:rPr>
      </w:pPr>
      <w:r w:rsidRPr="00C119F3">
        <w:rPr>
          <w:lang w:val="lv-LV"/>
        </w:rPr>
        <w:t>Ja saņemta informācija par iespējami neatbilstošu pedagoga vai cita skolas darbinieka rīcību pret izglītojamo, situācija tiek izvērtēta atbilstoši tās raksturam:</w:t>
      </w:r>
    </w:p>
    <w:p w:rsidR="00C119F3" w:rsidRDefault="00FD68EC" w:rsidP="00C119F3">
      <w:pPr>
        <w:pStyle w:val="ListParagraph"/>
        <w:numPr>
          <w:ilvl w:val="1"/>
          <w:numId w:val="10"/>
        </w:numPr>
        <w:spacing w:after="30"/>
        <w:jc w:val="both"/>
        <w:rPr>
          <w:lang w:val="lv-LV"/>
        </w:rPr>
      </w:pPr>
      <w:r w:rsidRPr="00C119F3">
        <w:rPr>
          <w:lang w:val="lv-LV"/>
        </w:rPr>
        <w:t>ja izglītojamā vecāki pedagoga vai skolas darbinieka rīcību novērtējuši kā nepedagoģisku vai profesionālās ētikas pārkāpumu un nav pazīmju par iespējamu vardarbību, skolas vadītāja klātbūtnē vecāki veic pārrunas ar pedagogu vai skolas darbinieku, kurš iesaistīts konflikta situācijā;</w:t>
      </w:r>
    </w:p>
    <w:p w:rsidR="00C119F3" w:rsidRDefault="00FD68EC" w:rsidP="00C119F3">
      <w:pPr>
        <w:pStyle w:val="ListParagraph"/>
        <w:numPr>
          <w:ilvl w:val="1"/>
          <w:numId w:val="10"/>
        </w:numPr>
        <w:spacing w:after="30"/>
        <w:jc w:val="both"/>
        <w:rPr>
          <w:lang w:val="lv-LV"/>
        </w:rPr>
      </w:pPr>
      <w:r w:rsidRPr="00C119F3">
        <w:rPr>
          <w:lang w:val="lv-LV"/>
        </w:rPr>
        <w:t>ja vecāki ar pedagogu konflikta situāciju nevar atrisināt, tad:</w:t>
      </w:r>
    </w:p>
    <w:p w:rsidR="00663321" w:rsidRDefault="00FD68EC" w:rsidP="00663321">
      <w:pPr>
        <w:pStyle w:val="ListParagraph"/>
        <w:numPr>
          <w:ilvl w:val="2"/>
          <w:numId w:val="10"/>
        </w:numPr>
        <w:spacing w:after="30"/>
        <w:jc w:val="both"/>
        <w:rPr>
          <w:lang w:val="lv-LV"/>
        </w:rPr>
      </w:pPr>
      <w:r w:rsidRPr="00C119F3">
        <w:rPr>
          <w:lang w:val="lv-LV"/>
        </w:rPr>
        <w:t>izglītojamā vecāki raksta iesniegumu par notikušo skolas vadītājam detalizētai izvērtēšanai;</w:t>
      </w:r>
    </w:p>
    <w:p w:rsidR="00663321" w:rsidRDefault="00FD68EC" w:rsidP="00663321">
      <w:pPr>
        <w:pStyle w:val="ListParagraph"/>
        <w:numPr>
          <w:ilvl w:val="2"/>
          <w:numId w:val="10"/>
        </w:numPr>
        <w:spacing w:after="30"/>
        <w:jc w:val="both"/>
        <w:rPr>
          <w:lang w:val="lv-LV"/>
        </w:rPr>
      </w:pPr>
      <w:r w:rsidRPr="00663321">
        <w:rPr>
          <w:lang w:val="lv-LV"/>
        </w:rPr>
        <w:t>skolas vadītājs pieprasa rakstisku paskaidrojumu pedagogam vai skolas darbiniekam;</w:t>
      </w:r>
    </w:p>
    <w:p w:rsidR="00663321" w:rsidRDefault="00FD68EC" w:rsidP="00663321">
      <w:pPr>
        <w:pStyle w:val="ListParagraph"/>
        <w:numPr>
          <w:ilvl w:val="2"/>
          <w:numId w:val="10"/>
        </w:numPr>
        <w:spacing w:after="30"/>
        <w:jc w:val="both"/>
        <w:rPr>
          <w:lang w:val="lv-LV"/>
        </w:rPr>
      </w:pPr>
      <w:r w:rsidRPr="00663321">
        <w:rPr>
          <w:lang w:val="lv-LV"/>
        </w:rPr>
        <w:t>skolas vadītājs var izveidot komisiju konflikta izvērtēšanai, kuras sastāvā bez skolas vadītāja ir vēl vismaz viens pedagogu pārstāvis un viens atbalsta personāla pārstāvis;</w:t>
      </w:r>
    </w:p>
    <w:p w:rsidR="00663321" w:rsidRDefault="00FD68EC" w:rsidP="00663321">
      <w:pPr>
        <w:pStyle w:val="ListParagraph"/>
        <w:numPr>
          <w:ilvl w:val="2"/>
          <w:numId w:val="10"/>
        </w:numPr>
        <w:spacing w:after="30"/>
        <w:jc w:val="both"/>
        <w:rPr>
          <w:lang w:val="lv-LV"/>
        </w:rPr>
      </w:pPr>
      <w:r w:rsidRPr="00663321">
        <w:rPr>
          <w:lang w:val="lv-LV"/>
        </w:rPr>
        <w:lastRenderedPageBreak/>
        <w:t>tiek veiktas pārrunas atsevišķi ar izglītojamā vecākiem un pedagogu vai skolas darbinieku; ja nepieciešams, noslēguma sarunā pieaicina izglītības iestādes dibinātāja, bāriņtiesas vai sociālā dienesta pārstāvi;</w:t>
      </w:r>
    </w:p>
    <w:p w:rsidR="00663321" w:rsidRDefault="00FD68EC" w:rsidP="00663321">
      <w:pPr>
        <w:pStyle w:val="ListParagraph"/>
        <w:numPr>
          <w:ilvl w:val="2"/>
          <w:numId w:val="10"/>
        </w:numPr>
        <w:spacing w:after="30"/>
        <w:jc w:val="both"/>
        <w:rPr>
          <w:lang w:val="lv-LV"/>
        </w:rPr>
      </w:pPr>
      <w:r w:rsidRPr="00663321">
        <w:rPr>
          <w:lang w:val="lv-LV"/>
        </w:rPr>
        <w:t>pēc situācijas izvērtēšanas skolas vadītājs rīkojas normatīvajos aktos noteiktajā kārtībā;</w:t>
      </w:r>
    </w:p>
    <w:p w:rsidR="00C53FB8" w:rsidRPr="00663321" w:rsidRDefault="00FD68EC" w:rsidP="00663321">
      <w:pPr>
        <w:pStyle w:val="ListParagraph"/>
        <w:numPr>
          <w:ilvl w:val="2"/>
          <w:numId w:val="10"/>
        </w:numPr>
        <w:spacing w:after="30"/>
        <w:jc w:val="both"/>
        <w:rPr>
          <w:lang w:val="lv-LV"/>
        </w:rPr>
      </w:pPr>
      <w:r w:rsidRPr="00663321">
        <w:rPr>
          <w:lang w:val="lv-LV"/>
        </w:rPr>
        <w:t>ja netiek konstatēta pedagoga vai darbinieka vainojama rīcība, skolas vadītājs atkārtoti pārrunā ar izglītojamā vecākiem konflikta situāciju un iesniedz</w:t>
      </w:r>
      <w:proofErr w:type="gramStart"/>
      <w:r w:rsidRPr="00663321">
        <w:rPr>
          <w:lang w:val="lv-LV"/>
        </w:rPr>
        <w:t xml:space="preserve"> vai nosūta tiem motivētu skaidrojumu par darbinieka darbības izvērtējumu un atbilstību attiecīgajiem normatīvajiem aktiem un ētikas principiem</w:t>
      </w:r>
      <w:proofErr w:type="gramEnd"/>
      <w:r w:rsidRPr="00663321">
        <w:rPr>
          <w:lang w:val="lv-LV"/>
        </w:rPr>
        <w:t>.</w:t>
      </w:r>
    </w:p>
    <w:p w:rsidR="00663321" w:rsidRDefault="00FD68EC" w:rsidP="00663321">
      <w:pPr>
        <w:pStyle w:val="ListParagraph"/>
        <w:numPr>
          <w:ilvl w:val="1"/>
          <w:numId w:val="10"/>
        </w:numPr>
        <w:spacing w:after="30"/>
        <w:jc w:val="both"/>
        <w:rPr>
          <w:lang w:val="lv-LV"/>
        </w:rPr>
      </w:pPr>
      <w:r w:rsidRPr="00663321">
        <w:rPr>
          <w:lang w:val="lv-LV"/>
        </w:rPr>
        <w:t>ja saņemta informācija vai radušās aizdomas par skolas darbinieka iespējamu fizisku vai emocionālu vardarbību pret nepilngadīgu izglītojamo, skolas vadītājs ziņo Bērnu aizsardzības centram un rīkojas normatīvajos aktos noteiktajā kārtībā. Ja ir aizdomas par citu vardarbības veidu vai iespējamu noziedzīgu nodarījumu, rīkojas atbilstoši normatīvajos aktos noteiktajam;</w:t>
      </w:r>
    </w:p>
    <w:p w:rsidR="00663321" w:rsidRDefault="00FD68EC" w:rsidP="00663321">
      <w:pPr>
        <w:pStyle w:val="ListParagraph"/>
        <w:numPr>
          <w:ilvl w:val="1"/>
          <w:numId w:val="10"/>
        </w:numPr>
        <w:spacing w:after="30"/>
        <w:jc w:val="both"/>
        <w:rPr>
          <w:lang w:val="lv-LV"/>
        </w:rPr>
      </w:pPr>
      <w:r w:rsidRPr="00663321">
        <w:rPr>
          <w:lang w:val="lv-LV"/>
        </w:rPr>
        <w:t>par iespējamu varas, atkarības vai pakļautības attiecību neētisku izmantošanu izglītojamais, vecāks, darbinieks vai cita persona ziņo skolas direktoram mutiski vai rakstiski;</w:t>
      </w:r>
    </w:p>
    <w:p w:rsidR="00663321" w:rsidRDefault="00FD68EC" w:rsidP="00663321">
      <w:pPr>
        <w:pStyle w:val="ListParagraph"/>
        <w:numPr>
          <w:ilvl w:val="1"/>
          <w:numId w:val="10"/>
        </w:numPr>
        <w:spacing w:after="30"/>
        <w:jc w:val="both"/>
        <w:rPr>
          <w:lang w:val="lv-LV"/>
        </w:rPr>
      </w:pPr>
      <w:r w:rsidRPr="00663321">
        <w:rPr>
          <w:lang w:val="lv-LV"/>
        </w:rPr>
        <w:t>ja 11.3. apakšpunktā minētais ziņojums attiecas uz skolas direktoru, par to ziņo skolas dibinātājam un Bērnu aizsardzības centram. Ja 11.4. apakšpunktā minētais ziņojums attiecas uz skolas direktoru, par to ziņo skolas dibinātājam;</w:t>
      </w:r>
    </w:p>
    <w:p w:rsidR="00C53FB8" w:rsidRDefault="00FD68EC" w:rsidP="00663321">
      <w:pPr>
        <w:pStyle w:val="ListParagraph"/>
        <w:numPr>
          <w:ilvl w:val="1"/>
          <w:numId w:val="10"/>
        </w:numPr>
        <w:spacing w:after="30"/>
        <w:jc w:val="both"/>
        <w:rPr>
          <w:lang w:val="lv-LV"/>
        </w:rPr>
      </w:pPr>
      <w:r w:rsidRPr="00663321">
        <w:rPr>
          <w:lang w:val="lv-LV"/>
        </w:rPr>
        <w:t>saņemot ziņojumu par iespējamu varas, atkarības vai pakļautības attiecību neētisku izmantošanu, skolas direktors vai dibinātājs atbilstoši kompetencei izvērtē situāciju, nodrošina izglītojamā drošību un veic nepieciešamos pasākumus neatbilstošās rīcības novēršanai. Ja konstatējamas iespējama bērna tiesību pārkāpuma pazīmes, tiek informēta kompetentā institūcija.</w:t>
      </w:r>
    </w:p>
    <w:p w:rsidR="00663321" w:rsidRPr="00663321" w:rsidRDefault="00663321" w:rsidP="00663321">
      <w:pPr>
        <w:pStyle w:val="ListParagraph"/>
        <w:spacing w:after="30"/>
        <w:ind w:left="930"/>
        <w:jc w:val="both"/>
        <w:rPr>
          <w:lang w:val="lv-LV"/>
        </w:rPr>
      </w:pPr>
    </w:p>
    <w:p w:rsidR="00CA77D4" w:rsidRDefault="00FD68EC" w:rsidP="00CA77D4">
      <w:pPr>
        <w:jc w:val="center"/>
        <w:rPr>
          <w:b/>
          <w:lang w:val="lv-LV"/>
        </w:rPr>
      </w:pPr>
      <w:r w:rsidRPr="00CA77D4">
        <w:rPr>
          <w:b/>
          <w:lang w:val="lv-LV"/>
        </w:rPr>
        <w:t xml:space="preserve">IV.  Aizdomas par vardarbību pret izglītojamo ģimenē </w:t>
      </w:r>
    </w:p>
    <w:p w:rsidR="00C53FB8" w:rsidRDefault="00FD68EC" w:rsidP="00CA77D4">
      <w:pPr>
        <w:jc w:val="center"/>
        <w:rPr>
          <w:b/>
          <w:lang w:val="lv-LV"/>
        </w:rPr>
      </w:pPr>
      <w:r w:rsidRPr="00CA77D4">
        <w:rPr>
          <w:b/>
          <w:lang w:val="lv-LV"/>
        </w:rPr>
        <w:t>vai ārpus skolas un neattaisnoti kavējumi</w:t>
      </w:r>
    </w:p>
    <w:p w:rsidR="00CA77D4" w:rsidRPr="00CA77D4" w:rsidRDefault="00CA77D4" w:rsidP="00CA77D4">
      <w:pPr>
        <w:jc w:val="center"/>
        <w:rPr>
          <w:lang w:val="lv-LV"/>
        </w:rPr>
      </w:pPr>
    </w:p>
    <w:p w:rsidR="00663321" w:rsidRDefault="00FD68EC" w:rsidP="00663321">
      <w:pPr>
        <w:pStyle w:val="ListParagraph"/>
        <w:numPr>
          <w:ilvl w:val="0"/>
          <w:numId w:val="10"/>
        </w:numPr>
        <w:spacing w:after="30"/>
        <w:jc w:val="both"/>
        <w:rPr>
          <w:lang w:val="lv-LV"/>
        </w:rPr>
      </w:pPr>
      <w:r w:rsidRPr="00663321">
        <w:rPr>
          <w:lang w:val="lv-LV"/>
        </w:rPr>
        <w:t>Ja skolas darbinieks saņem informāciju vai viņam rodas aizdomas par vardarbību pret izglītojamo ģimenē vai ārpus skolas, viņš nekavējoties informē skolas vadītāju. Gadījumos, kad aizdomas saistītas ar izglītojamā neattaisnotu skolas neapmeklēšanu, papildus tiek veiktas šādas darbības:</w:t>
      </w:r>
    </w:p>
    <w:p w:rsidR="00663321" w:rsidRDefault="00FD68EC" w:rsidP="00663321">
      <w:pPr>
        <w:pStyle w:val="ListParagraph"/>
        <w:numPr>
          <w:ilvl w:val="1"/>
          <w:numId w:val="10"/>
        </w:numPr>
        <w:spacing w:after="30"/>
        <w:jc w:val="both"/>
        <w:rPr>
          <w:lang w:val="lv-LV"/>
        </w:rPr>
      </w:pPr>
      <w:r w:rsidRPr="00663321">
        <w:rPr>
          <w:lang w:val="lv-LV"/>
        </w:rPr>
        <w:t>klases audzinātājs sazinās ar vecākiem, lai noskaidrotu apmeklējuma kavējumu cēloni;</w:t>
      </w:r>
    </w:p>
    <w:p w:rsidR="00663321" w:rsidRDefault="00FD68EC" w:rsidP="00663321">
      <w:pPr>
        <w:pStyle w:val="ListParagraph"/>
        <w:numPr>
          <w:ilvl w:val="1"/>
          <w:numId w:val="10"/>
        </w:numPr>
        <w:spacing w:after="30"/>
        <w:jc w:val="both"/>
        <w:rPr>
          <w:lang w:val="lv-LV"/>
        </w:rPr>
      </w:pPr>
      <w:r w:rsidRPr="00663321">
        <w:rPr>
          <w:lang w:val="lv-LV"/>
        </w:rPr>
        <w:t>kad izglītojamais ierodas skolā, klases audzinātājs uzklausa viņa viedokli par situāciju;</w:t>
      </w:r>
    </w:p>
    <w:p w:rsidR="00663321" w:rsidRDefault="00FD68EC" w:rsidP="00663321">
      <w:pPr>
        <w:pStyle w:val="ListParagraph"/>
        <w:numPr>
          <w:ilvl w:val="1"/>
          <w:numId w:val="10"/>
        </w:numPr>
        <w:spacing w:after="30"/>
        <w:jc w:val="both"/>
        <w:rPr>
          <w:lang w:val="lv-LV"/>
        </w:rPr>
      </w:pPr>
      <w:r w:rsidRPr="00663321">
        <w:rPr>
          <w:lang w:val="lv-LV"/>
        </w:rPr>
        <w:t>klases audzinātājs sadarbībā ar citiem skolas pedagogiem veic izglītojamā novērošanu klasē;</w:t>
      </w:r>
    </w:p>
    <w:p w:rsidR="00663321" w:rsidRDefault="00FD68EC" w:rsidP="00663321">
      <w:pPr>
        <w:pStyle w:val="ListParagraph"/>
        <w:numPr>
          <w:ilvl w:val="1"/>
          <w:numId w:val="10"/>
        </w:numPr>
        <w:spacing w:after="30"/>
        <w:jc w:val="both"/>
        <w:rPr>
          <w:lang w:val="lv-LV"/>
        </w:rPr>
      </w:pPr>
      <w:r w:rsidRPr="00663321">
        <w:rPr>
          <w:lang w:val="lv-LV"/>
        </w:rPr>
        <w:t xml:space="preserve">situācijas, </w:t>
      </w:r>
      <w:proofErr w:type="gramStart"/>
      <w:r w:rsidRPr="00663321">
        <w:rPr>
          <w:lang w:val="lv-LV"/>
        </w:rPr>
        <w:t>par kurām klases audzinātājs nekavējoties ziņo sociālajam pedagogam</w:t>
      </w:r>
      <w:proofErr w:type="gramEnd"/>
      <w:r w:rsidRPr="00663321">
        <w:rPr>
          <w:lang w:val="lv-LV"/>
        </w:rPr>
        <w:t xml:space="preserve"> un skolas vadītājam:</w:t>
      </w:r>
    </w:p>
    <w:p w:rsidR="00663321" w:rsidRDefault="00FD68EC" w:rsidP="00663321">
      <w:pPr>
        <w:pStyle w:val="ListParagraph"/>
        <w:numPr>
          <w:ilvl w:val="2"/>
          <w:numId w:val="10"/>
        </w:numPr>
        <w:spacing w:after="30"/>
        <w:jc w:val="both"/>
        <w:rPr>
          <w:lang w:val="lv-LV"/>
        </w:rPr>
      </w:pPr>
      <w:r w:rsidRPr="00663321">
        <w:rPr>
          <w:lang w:val="lv-LV"/>
        </w:rPr>
        <w:t>aizdomas, ka izglītojamais cieš no emocionālas, fiziskas vai seksuālas vardarbības;</w:t>
      </w:r>
    </w:p>
    <w:p w:rsidR="00663321" w:rsidRDefault="00FD68EC" w:rsidP="00663321">
      <w:pPr>
        <w:pStyle w:val="ListParagraph"/>
        <w:numPr>
          <w:ilvl w:val="2"/>
          <w:numId w:val="10"/>
        </w:numPr>
        <w:spacing w:after="30"/>
        <w:jc w:val="both"/>
        <w:rPr>
          <w:lang w:val="lv-LV"/>
        </w:rPr>
      </w:pPr>
      <w:r w:rsidRPr="00663321">
        <w:rPr>
          <w:lang w:val="lv-LV"/>
        </w:rPr>
        <w:t>saņemta informācija, ka izglītojamais nav nakšņojis mājās;</w:t>
      </w:r>
    </w:p>
    <w:p w:rsidR="00663321" w:rsidRDefault="00FD68EC" w:rsidP="00663321">
      <w:pPr>
        <w:pStyle w:val="ListParagraph"/>
        <w:numPr>
          <w:ilvl w:val="2"/>
          <w:numId w:val="10"/>
        </w:numPr>
        <w:spacing w:after="30"/>
        <w:jc w:val="both"/>
        <w:rPr>
          <w:lang w:val="lv-LV"/>
        </w:rPr>
      </w:pPr>
      <w:r w:rsidRPr="00663321">
        <w:rPr>
          <w:lang w:val="lv-LV"/>
        </w:rPr>
        <w:t>klases audzinātājs pamanījis, ka izglītojamā uzvedība izmainījusies (piemēram, uzvedība kļuvusi izaicinoša, rupja, izglītojamais noslēdzies sevī, ir drūms);</w:t>
      </w:r>
    </w:p>
    <w:p w:rsidR="00C53FB8" w:rsidRPr="00663321" w:rsidRDefault="00FD68EC" w:rsidP="00663321">
      <w:pPr>
        <w:pStyle w:val="ListParagraph"/>
        <w:numPr>
          <w:ilvl w:val="2"/>
          <w:numId w:val="10"/>
        </w:numPr>
        <w:spacing w:after="30"/>
        <w:jc w:val="both"/>
        <w:rPr>
          <w:lang w:val="lv-LV"/>
        </w:rPr>
      </w:pPr>
      <w:r w:rsidRPr="00663321">
        <w:rPr>
          <w:lang w:val="lv-LV"/>
        </w:rPr>
        <w:t>klases audzinātājs pamanījis, ka izglītojamam nav sezonai piemērota apģērba, mācību līdzekļu vai arī izglītojamais nav ēdis.</w:t>
      </w:r>
    </w:p>
    <w:p w:rsidR="00663321" w:rsidRDefault="00FD68EC" w:rsidP="00663321">
      <w:pPr>
        <w:pStyle w:val="ListParagraph"/>
        <w:numPr>
          <w:ilvl w:val="0"/>
          <w:numId w:val="10"/>
        </w:numPr>
        <w:spacing w:after="30"/>
        <w:jc w:val="both"/>
        <w:rPr>
          <w:lang w:val="lv-LV"/>
        </w:rPr>
      </w:pPr>
      <w:r w:rsidRPr="00663321">
        <w:rPr>
          <w:lang w:val="lv-LV"/>
        </w:rPr>
        <w:t>Ja vecāki par problēmsituāciju ir informēti gan mutiski, gan rakstiski, bet neattaisnotie kavējumi turpinās, klases audzinātājs nekavējoties informē skolas sociālo pedagogu un skolas vadītāju.</w:t>
      </w:r>
    </w:p>
    <w:p w:rsidR="00663321" w:rsidRDefault="00FD68EC" w:rsidP="00663321">
      <w:pPr>
        <w:pStyle w:val="ListParagraph"/>
        <w:numPr>
          <w:ilvl w:val="0"/>
          <w:numId w:val="10"/>
        </w:numPr>
        <w:spacing w:after="30"/>
        <w:jc w:val="both"/>
        <w:rPr>
          <w:lang w:val="lv-LV"/>
        </w:rPr>
      </w:pPr>
      <w:r w:rsidRPr="00663321">
        <w:rPr>
          <w:lang w:val="lv-LV"/>
        </w:rPr>
        <w:t>Sociālais pedagogs sadarbībā ar skolas atbalsta personālu, klases audzinātāju un vecākiem analizē izglītojamā neattaisnoto kavējumu cēloņus, izmantojot individuālas sarunas, novērojumus un citu skolas rīcībā esošo informāciju. Minētie uzdevumi tiek sadalīti speciālistiem skolā.</w:t>
      </w:r>
    </w:p>
    <w:p w:rsidR="00663321" w:rsidRDefault="00FD68EC" w:rsidP="00663321">
      <w:pPr>
        <w:pStyle w:val="ListParagraph"/>
        <w:numPr>
          <w:ilvl w:val="0"/>
          <w:numId w:val="10"/>
        </w:numPr>
        <w:spacing w:after="30"/>
        <w:jc w:val="both"/>
        <w:rPr>
          <w:lang w:val="lv-LV"/>
        </w:rPr>
      </w:pPr>
      <w:r w:rsidRPr="00663321">
        <w:rPr>
          <w:lang w:val="lv-LV"/>
        </w:rPr>
        <w:t>Darba gaitā ir jāizvērtē vairāki iespējamie problēmas cēloņi, kas var būt saistīti ar:</w:t>
      </w:r>
    </w:p>
    <w:p w:rsidR="00663321" w:rsidRDefault="00FD68EC" w:rsidP="00663321">
      <w:pPr>
        <w:pStyle w:val="ListParagraph"/>
        <w:numPr>
          <w:ilvl w:val="1"/>
          <w:numId w:val="10"/>
        </w:numPr>
        <w:spacing w:after="30"/>
        <w:jc w:val="both"/>
        <w:rPr>
          <w:lang w:val="lv-LV"/>
        </w:rPr>
      </w:pPr>
      <w:r w:rsidRPr="00663321">
        <w:rPr>
          <w:lang w:val="lv-LV"/>
        </w:rPr>
        <w:t>problēmām skolā;</w:t>
      </w:r>
    </w:p>
    <w:p w:rsidR="00663321" w:rsidRDefault="00FD68EC" w:rsidP="00663321">
      <w:pPr>
        <w:pStyle w:val="ListParagraph"/>
        <w:numPr>
          <w:ilvl w:val="1"/>
          <w:numId w:val="10"/>
        </w:numPr>
        <w:spacing w:after="30"/>
        <w:jc w:val="both"/>
        <w:rPr>
          <w:lang w:val="lv-LV"/>
        </w:rPr>
      </w:pPr>
      <w:r w:rsidRPr="00663321">
        <w:rPr>
          <w:lang w:val="lv-LV"/>
        </w:rPr>
        <w:t>izglītojamā individuālo situāciju (veselības problēmas, mācību un uzvedības traucējumi, individuālas problēmas vai pārdzīvojumi, kas saistīti ar attīstības vai traumatisko krīzi u. c.);</w:t>
      </w:r>
    </w:p>
    <w:p w:rsidR="00C53FB8" w:rsidRPr="00663321" w:rsidRDefault="00FD68EC" w:rsidP="00663321">
      <w:pPr>
        <w:pStyle w:val="ListParagraph"/>
        <w:numPr>
          <w:ilvl w:val="1"/>
          <w:numId w:val="10"/>
        </w:numPr>
        <w:spacing w:after="30"/>
        <w:jc w:val="both"/>
        <w:rPr>
          <w:lang w:val="lv-LV"/>
        </w:rPr>
      </w:pPr>
      <w:r w:rsidRPr="00663321">
        <w:rPr>
          <w:lang w:val="lv-LV"/>
        </w:rPr>
        <w:t>problēmām ģimenē.</w:t>
      </w:r>
    </w:p>
    <w:p w:rsidR="00663321" w:rsidRDefault="00FD68EC" w:rsidP="00CC3488">
      <w:pPr>
        <w:pStyle w:val="ListParagraph"/>
        <w:numPr>
          <w:ilvl w:val="0"/>
          <w:numId w:val="10"/>
        </w:numPr>
        <w:spacing w:before="160" w:after="100"/>
        <w:ind w:left="714" w:hanging="357"/>
        <w:jc w:val="both"/>
        <w:rPr>
          <w:lang w:val="lv-LV"/>
        </w:rPr>
      </w:pPr>
      <w:r w:rsidRPr="00663321">
        <w:rPr>
          <w:lang w:val="lv-LV"/>
        </w:rPr>
        <w:lastRenderedPageBreak/>
        <w:t>Pēc informācijas apkopošanas tā tiek nodota skolas vadītājam. Ja iegūtā informācija liecina par iespējamu bērna tiesību pārkāpumu, skolas vadītājs rīkojas normatīvajos aktos noteiktajā kārtībā un nodrošina nepieciešamo kompetento institūciju informēšanu.</w:t>
      </w:r>
    </w:p>
    <w:p w:rsidR="00C53FB8" w:rsidRPr="00CC3488" w:rsidRDefault="00FD68EC" w:rsidP="00CC3488">
      <w:pPr>
        <w:spacing w:before="160" w:after="100"/>
        <w:jc w:val="center"/>
        <w:rPr>
          <w:lang w:val="lv-LV"/>
        </w:rPr>
      </w:pPr>
      <w:r w:rsidRPr="00CC3488">
        <w:rPr>
          <w:b/>
          <w:lang w:val="lv-LV"/>
        </w:rPr>
        <w:t>V. Noslēguma jautājumi</w:t>
      </w:r>
    </w:p>
    <w:p w:rsidR="00C53FB8" w:rsidRPr="00CA77D4" w:rsidRDefault="00FD68EC">
      <w:pPr>
        <w:spacing w:after="30"/>
        <w:ind w:left="369" w:hanging="369"/>
        <w:jc w:val="both"/>
        <w:rPr>
          <w:lang w:val="lv-LV"/>
        </w:rPr>
      </w:pPr>
      <w:r w:rsidRPr="00CA77D4">
        <w:rPr>
          <w:lang w:val="lv-LV"/>
        </w:rPr>
        <w:t xml:space="preserve">17. Ar šīs kārtības spēkā stāšanos spēku zaudē Jelgavas Paula </w:t>
      </w:r>
      <w:proofErr w:type="spellStart"/>
      <w:r w:rsidRPr="00CA77D4">
        <w:rPr>
          <w:lang w:val="lv-LV"/>
        </w:rPr>
        <w:t>Bendrupa</w:t>
      </w:r>
      <w:proofErr w:type="spellEnd"/>
      <w:r w:rsidRPr="00CA77D4">
        <w:rPr>
          <w:lang w:val="lv-LV"/>
        </w:rPr>
        <w:t xml:space="preserve"> pamatskolas 2024. gada 5. februāra iekšējie noteikumi Nr. 2 “Kārtība par iestādes vadītāja un pedagogu rīcību, ja tiek konstatēta fiziska vai emocionāla vardarbība pret izglītojamo”.</w:t>
      </w:r>
    </w:p>
    <w:p w:rsidR="00C53FB8" w:rsidRPr="00CA77D4" w:rsidRDefault="00FD68EC">
      <w:pPr>
        <w:spacing w:after="30"/>
        <w:ind w:left="369" w:hanging="369"/>
        <w:jc w:val="both"/>
        <w:rPr>
          <w:lang w:val="lv-LV"/>
        </w:rPr>
      </w:pPr>
      <w:r w:rsidRPr="00CA77D4">
        <w:rPr>
          <w:lang w:val="lv-LV"/>
        </w:rPr>
        <w:t xml:space="preserve">18. Kārtība stājas spēkā 2026. gada </w:t>
      </w:r>
      <w:r w:rsidR="00CA77D4" w:rsidRPr="00CA77D4">
        <w:rPr>
          <w:lang w:val="lv-LV"/>
        </w:rPr>
        <w:t>1.</w:t>
      </w:r>
      <w:r w:rsidR="00CA77D4">
        <w:rPr>
          <w:lang w:val="lv-LV"/>
        </w:rPr>
        <w:t xml:space="preserve"> </w:t>
      </w:r>
      <w:r w:rsidR="00CA77D4" w:rsidRPr="00CA77D4">
        <w:rPr>
          <w:lang w:val="lv-LV"/>
        </w:rPr>
        <w:t>septembrī.</w:t>
      </w:r>
    </w:p>
    <w:p w:rsidR="00C53FB8" w:rsidRPr="00CA77D4" w:rsidRDefault="00C53FB8">
      <w:pPr>
        <w:rPr>
          <w:lang w:val="lv-LV"/>
        </w:rPr>
      </w:pPr>
    </w:p>
    <w:p w:rsidR="00C53FB8" w:rsidRPr="00CA77D4" w:rsidRDefault="00FD68EC">
      <w:pPr>
        <w:tabs>
          <w:tab w:val="right" w:pos="8787"/>
        </w:tabs>
        <w:spacing w:before="160"/>
        <w:rPr>
          <w:lang w:val="lv-LV"/>
        </w:rPr>
      </w:pPr>
      <w:r w:rsidRPr="00CA77D4">
        <w:rPr>
          <w:lang w:val="lv-LV"/>
        </w:rPr>
        <w:t>Direktore</w:t>
      </w:r>
      <w:r w:rsidRPr="00CA77D4">
        <w:rPr>
          <w:lang w:val="lv-LV"/>
        </w:rPr>
        <w:tab/>
        <w:t xml:space="preserve">G. </w:t>
      </w:r>
      <w:proofErr w:type="spellStart"/>
      <w:r w:rsidRPr="00CA77D4">
        <w:rPr>
          <w:lang w:val="lv-LV"/>
        </w:rPr>
        <w:t>Paslauska</w:t>
      </w:r>
      <w:proofErr w:type="spellEnd"/>
    </w:p>
    <w:sectPr w:rsidR="00C53FB8" w:rsidRPr="00CA77D4" w:rsidSect="00034616">
      <w:footerReference w:type="default" r:id="rId11"/>
      <w:pgSz w:w="12240" w:h="15840"/>
      <w:pgMar w:top="567" w:right="1134" w:bottom="56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2645" w:rsidRDefault="00472645">
      <w:r>
        <w:separator/>
      </w:r>
    </w:p>
  </w:endnote>
  <w:endnote w:type="continuationSeparator" w:id="0">
    <w:p w:rsidR="00472645" w:rsidRDefault="004726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00000287" w:usb1="08070000" w:usb2="00000010"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3FB8" w:rsidRDefault="00FD68EC">
    <w:pPr>
      <w:pStyle w:val="Footer"/>
      <w:jc w:val="center"/>
    </w:pPr>
    <w:r>
      <w:fldChar w:fldCharType="begin"/>
    </w:r>
    <w:r>
      <w:instrText xml:space="preserve"> PAGE </w:instrText>
    </w:r>
    <w:r>
      <w:fldChar w:fldCharType="separate"/>
    </w:r>
    <w:r w:rsidR="00CA77D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2645" w:rsidRDefault="00472645">
      <w:r>
        <w:separator/>
      </w:r>
    </w:p>
  </w:footnote>
  <w:footnote w:type="continuationSeparator" w:id="0">
    <w:p w:rsidR="00472645" w:rsidRDefault="004726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870315A"/>
    <w:multiLevelType w:val="multilevel"/>
    <w:tmpl w:val="D55A94DE"/>
    <w:lvl w:ilvl="0">
      <w:start w:val="1"/>
      <w:numFmt w:val="decimal"/>
      <w:lvlText w:val="%1."/>
      <w:lvlJc w:val="left"/>
      <w:pPr>
        <w:ind w:left="720" w:hanging="360"/>
      </w:pPr>
    </w:lvl>
    <w:lvl w:ilvl="1">
      <w:start w:val="1"/>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0C0560D"/>
    <w:multiLevelType w:val="multilevel"/>
    <w:tmpl w:val="D55A94DE"/>
    <w:lvl w:ilvl="0">
      <w:start w:val="1"/>
      <w:numFmt w:val="decimal"/>
      <w:lvlText w:val="%1."/>
      <w:lvlJc w:val="left"/>
      <w:pPr>
        <w:ind w:left="720" w:hanging="360"/>
      </w:pPr>
    </w:lvl>
    <w:lvl w:ilvl="1">
      <w:start w:val="1"/>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2D81A4B"/>
    <w:multiLevelType w:val="hybridMultilevel"/>
    <w:tmpl w:val="BEB4A3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183B36"/>
    <w:multiLevelType w:val="hybridMultilevel"/>
    <w:tmpl w:val="69B4B3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12"/>
  </w:num>
  <w:num w:numId="12">
    <w:abstractNumId w:val="11"/>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90FB4"/>
    <w:rsid w:val="0029639D"/>
    <w:rsid w:val="00326F90"/>
    <w:rsid w:val="00337FBA"/>
    <w:rsid w:val="00472645"/>
    <w:rsid w:val="00663321"/>
    <w:rsid w:val="006D5DA0"/>
    <w:rsid w:val="00AA1D8D"/>
    <w:rsid w:val="00B47730"/>
    <w:rsid w:val="00C119F3"/>
    <w:rsid w:val="00C53FB8"/>
    <w:rsid w:val="00CA77D4"/>
    <w:rsid w:val="00CB0664"/>
    <w:rsid w:val="00CC3488"/>
    <w:rsid w:val="00FC693F"/>
    <w:rsid w:val="00FD68E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72B8B0"/>
  <w14:defaultImageDpi w14:val="300"/>
  <w15:docId w15:val="{AE607D7B-26E6-4E5F-A3EE-667E1B054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0" w:line="240"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6D5DA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5DA0"/>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pbp@izglitiba.jelgava.lv" TargetMode="External"/><Relationship Id="rId4" Type="http://schemas.openxmlformats.org/officeDocument/2006/relationships/settings" Target="settings.xml"/><Relationship Id="rId9" Type="http://schemas.openxmlformats.org/officeDocument/2006/relationships/hyperlink" Target="https://is.viis.gov.lv/Pages/Institutions/Default.aspx?institutionId=6438&amp;Source=https%253a%252f%252fis.viis.gov.lv%252fPages%252fInstitutions%252fSearch.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29AA34-642C-4105-8001-2BD166C479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4</Pages>
  <Words>1598</Words>
  <Characters>9110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10687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Gunta</cp:lastModifiedBy>
  <cp:revision>7</cp:revision>
  <cp:lastPrinted>2026-09-02T08:31:00Z</cp:lastPrinted>
  <dcterms:created xsi:type="dcterms:W3CDTF">2026-08-31T14:08:00Z</dcterms:created>
  <dcterms:modified xsi:type="dcterms:W3CDTF">2026-09-02T08:31:00Z</dcterms:modified>
  <cp:category/>
</cp:coreProperties>
</file>