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056D" w:rsidRPr="00B17509" w:rsidRDefault="00A4145A" w:rsidP="00B17509">
      <w:pPr>
        <w:outlineLvl w:val="0"/>
        <w:rPr>
          <w:rFonts w:eastAsia="Times New Roman" w:cs="Times New Roman"/>
          <w:b/>
          <w:bCs/>
          <w:szCs w:val="24"/>
          <w:lang w:val="lv-LV"/>
        </w:rPr>
      </w:pPr>
      <w:r w:rsidRPr="00B17509">
        <w:rPr>
          <w:rFonts w:eastAsia="Times New Roman" w:cs="Times New Roman"/>
          <w:noProof/>
          <w:szCs w:val="24"/>
          <w:lang w:val="lv-LV"/>
        </w:rPr>
        <w:drawing>
          <wp:anchor distT="0" distB="0" distL="114300" distR="114300" simplePos="0" relativeHeight="251659264" behindDoc="0" locked="0" layoutInCell="1" allowOverlap="1" wp14:anchorId="08A822C4" wp14:editId="354A75F9">
            <wp:simplePos x="0" y="0"/>
            <wp:positionH relativeFrom="margin">
              <wp:posOffset>2314575</wp:posOffset>
            </wp:positionH>
            <wp:positionV relativeFrom="margin">
              <wp:posOffset>-142875</wp:posOffset>
            </wp:positionV>
            <wp:extent cx="804545" cy="894080"/>
            <wp:effectExtent l="0" t="0" r="0" b="1270"/>
            <wp:wrapSquare wrapText="bothSides"/>
            <wp:docPr id="1" name="Attēls 1" descr="gerbonis kontura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onis konturas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894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7509" w:rsidRPr="00B17509" w:rsidRDefault="00B17509" w:rsidP="00B17509">
      <w:pPr>
        <w:outlineLvl w:val="0"/>
        <w:rPr>
          <w:rFonts w:eastAsia="Times New Roman" w:cs="Times New Roman"/>
          <w:b/>
          <w:bCs/>
          <w:szCs w:val="24"/>
          <w:lang w:val="lv-LV"/>
        </w:rPr>
      </w:pPr>
      <w:bookmarkStart w:id="0" w:name="_Hlk239068878"/>
    </w:p>
    <w:p w:rsidR="00B17509" w:rsidRPr="00B17509" w:rsidRDefault="00B17509" w:rsidP="00B17509">
      <w:pPr>
        <w:outlineLvl w:val="0"/>
        <w:rPr>
          <w:rFonts w:eastAsia="Times New Roman" w:cs="Times New Roman"/>
          <w:b/>
          <w:bCs/>
          <w:szCs w:val="24"/>
          <w:lang w:val="lv-LV"/>
        </w:rPr>
      </w:pPr>
    </w:p>
    <w:p w:rsidR="009C056D" w:rsidRPr="00B17509" w:rsidRDefault="009C056D" w:rsidP="009C056D">
      <w:pPr>
        <w:jc w:val="left"/>
        <w:rPr>
          <w:rFonts w:eastAsia="Times New Roman" w:cs="Times New Roman"/>
          <w:b/>
          <w:bCs/>
          <w:szCs w:val="24"/>
          <w:lang w:val="lv-LV"/>
        </w:rPr>
      </w:pPr>
    </w:p>
    <w:p w:rsidR="009C056D" w:rsidRPr="00B17509" w:rsidRDefault="009C056D" w:rsidP="009C056D">
      <w:pPr>
        <w:jc w:val="left"/>
        <w:rPr>
          <w:rFonts w:eastAsia="Times New Roman" w:cs="Times New Roman"/>
          <w:b/>
          <w:bCs/>
          <w:szCs w:val="24"/>
          <w:lang w:val="lv-LV"/>
        </w:rPr>
      </w:pPr>
    </w:p>
    <w:p w:rsidR="009C056D" w:rsidRPr="00B17509" w:rsidRDefault="009C056D" w:rsidP="009C056D">
      <w:pPr>
        <w:tabs>
          <w:tab w:val="left" w:pos="2742"/>
        </w:tabs>
        <w:jc w:val="center"/>
        <w:rPr>
          <w:rFonts w:eastAsia="Times New Roman" w:cs="Times New Roman"/>
          <w:szCs w:val="24"/>
          <w:lang w:val="lv-LV"/>
        </w:rPr>
      </w:pPr>
      <w:r w:rsidRPr="00B17509">
        <w:rPr>
          <w:rFonts w:eastAsia="Times New Roman" w:cs="Times New Roman"/>
          <w:bCs/>
          <w:szCs w:val="24"/>
          <w:lang w:val="lv-LV"/>
        </w:rPr>
        <w:t xml:space="preserve">Jelgavas </w:t>
      </w:r>
      <w:proofErr w:type="spellStart"/>
      <w:r w:rsidRPr="00B17509">
        <w:rPr>
          <w:rFonts w:eastAsia="Times New Roman" w:cs="Times New Roman"/>
          <w:bCs/>
          <w:szCs w:val="24"/>
          <w:lang w:val="lv-LV"/>
        </w:rPr>
        <w:t>valstspilsētas</w:t>
      </w:r>
      <w:proofErr w:type="spellEnd"/>
      <w:r w:rsidRPr="00B17509">
        <w:rPr>
          <w:rFonts w:eastAsia="Times New Roman" w:cs="Times New Roman"/>
          <w:bCs/>
          <w:szCs w:val="24"/>
          <w:lang w:val="lv-LV"/>
        </w:rPr>
        <w:t xml:space="preserve"> pašvaldība</w:t>
      </w:r>
    </w:p>
    <w:p w:rsidR="009C056D" w:rsidRPr="00B17509" w:rsidRDefault="009C056D" w:rsidP="009C056D">
      <w:pPr>
        <w:pBdr>
          <w:bottom w:val="double" w:sz="4" w:space="1" w:color="auto"/>
        </w:pBdr>
        <w:tabs>
          <w:tab w:val="left" w:pos="708"/>
          <w:tab w:val="center" w:pos="4153"/>
          <w:tab w:val="right" w:pos="8306"/>
        </w:tabs>
        <w:jc w:val="center"/>
        <w:rPr>
          <w:rFonts w:eastAsia="Times New Roman" w:cs="Times New Roman"/>
          <w:b/>
          <w:bCs/>
          <w:noProof/>
          <w:szCs w:val="24"/>
          <w:lang w:val="lv-LV"/>
        </w:rPr>
      </w:pPr>
      <w:r w:rsidRPr="00B17509">
        <w:rPr>
          <w:rFonts w:eastAsia="Times New Roman" w:cs="Times New Roman"/>
          <w:b/>
          <w:bCs/>
          <w:noProof/>
          <w:szCs w:val="24"/>
          <w:lang w:val="lv-LV"/>
        </w:rPr>
        <w:t>JELGAVAS  PAULA BENDRUPA PAMATSKOLA</w:t>
      </w:r>
    </w:p>
    <w:p w:rsidR="009C056D" w:rsidRPr="00B17509" w:rsidRDefault="009C056D" w:rsidP="009C056D">
      <w:pPr>
        <w:tabs>
          <w:tab w:val="left" w:pos="708"/>
          <w:tab w:val="center" w:pos="4153"/>
          <w:tab w:val="right" w:pos="8306"/>
        </w:tabs>
        <w:jc w:val="center"/>
        <w:rPr>
          <w:rFonts w:eastAsia="Times New Roman" w:cs="Times New Roman"/>
          <w:noProof/>
          <w:szCs w:val="24"/>
          <w:lang w:val="lv-LV"/>
        </w:rPr>
      </w:pPr>
      <w:r w:rsidRPr="00B17509">
        <w:rPr>
          <w:rFonts w:eastAsia="Times New Roman" w:cs="Times New Roman"/>
          <w:noProof/>
          <w:szCs w:val="24"/>
          <w:lang w:val="lv-LV"/>
        </w:rPr>
        <w:t xml:space="preserve">Reģ. Nr. </w:t>
      </w:r>
      <w:hyperlink r:id="rId6" w:history="1">
        <w:r w:rsidRPr="00B17509">
          <w:rPr>
            <w:rFonts w:eastAsia="Times New Roman" w:cs="Times New Roman"/>
            <w:szCs w:val="24"/>
            <w:lang w:val="lv-LV"/>
          </w:rPr>
          <w:t>2812903622</w:t>
        </w:r>
      </w:hyperlink>
    </w:p>
    <w:p w:rsidR="009C056D" w:rsidRPr="00B17509" w:rsidRDefault="009C056D" w:rsidP="009C056D">
      <w:pPr>
        <w:tabs>
          <w:tab w:val="left" w:pos="708"/>
          <w:tab w:val="center" w:pos="4153"/>
          <w:tab w:val="right" w:pos="8306"/>
        </w:tabs>
        <w:jc w:val="center"/>
        <w:rPr>
          <w:rFonts w:eastAsia="Times New Roman" w:cs="Times New Roman"/>
          <w:noProof/>
          <w:color w:val="0563C1"/>
          <w:szCs w:val="24"/>
          <w:u w:val="single"/>
          <w:lang w:val="lv-LV"/>
        </w:rPr>
      </w:pPr>
      <w:r w:rsidRPr="00B17509">
        <w:rPr>
          <w:rFonts w:eastAsia="Times New Roman" w:cs="Times New Roman"/>
          <w:noProof/>
          <w:szCs w:val="24"/>
          <w:lang w:val="lv-LV"/>
        </w:rPr>
        <w:t xml:space="preserve">Filozofu iela 50, Jelgavā, LV – 3001, tālr. 63021773, e-pasts: </w:t>
      </w:r>
      <w:hyperlink r:id="rId7" w:history="1">
        <w:r w:rsidRPr="00B17509">
          <w:rPr>
            <w:rFonts w:eastAsia="Times New Roman" w:cs="Times New Roman"/>
            <w:noProof/>
            <w:color w:val="0563C1"/>
            <w:szCs w:val="24"/>
            <w:u w:val="single"/>
            <w:lang w:val="lv-LV"/>
          </w:rPr>
          <w:t>pbp@izglitiba.jelgava.lv</w:t>
        </w:r>
      </w:hyperlink>
    </w:p>
    <w:bookmarkEnd w:id="0"/>
    <w:p w:rsidR="009C056D" w:rsidRPr="00B17509" w:rsidRDefault="009C056D" w:rsidP="009C056D">
      <w:pPr>
        <w:jc w:val="left"/>
        <w:rPr>
          <w:rFonts w:eastAsia="Times New Roman" w:cs="Times New Roman"/>
          <w:szCs w:val="24"/>
          <w:lang w:val="lv-LV"/>
        </w:rPr>
      </w:pPr>
    </w:p>
    <w:p w:rsidR="009C056D" w:rsidRPr="00B17509" w:rsidRDefault="009C056D" w:rsidP="009C056D">
      <w:pPr>
        <w:jc w:val="center"/>
        <w:rPr>
          <w:rFonts w:eastAsia="Times New Roman" w:cs="Times New Roman"/>
          <w:szCs w:val="24"/>
          <w:lang w:val="lv-LV"/>
        </w:rPr>
      </w:pPr>
      <w:r w:rsidRPr="00B17509">
        <w:rPr>
          <w:rFonts w:eastAsia="Times New Roman" w:cs="Times New Roman"/>
          <w:szCs w:val="24"/>
          <w:lang w:val="lv-LV"/>
        </w:rPr>
        <w:t>IEKŠĒJIE NOTEIKUMI</w:t>
      </w:r>
    </w:p>
    <w:p w:rsidR="00B17509" w:rsidRPr="00B17509" w:rsidRDefault="00B17509" w:rsidP="009C056D">
      <w:pPr>
        <w:jc w:val="center"/>
        <w:rPr>
          <w:rFonts w:eastAsia="Calibri" w:cs="Times New Roman"/>
          <w:szCs w:val="24"/>
          <w:lang w:val="lv-LV"/>
        </w:rPr>
      </w:pPr>
      <w:r w:rsidRPr="00B17509">
        <w:rPr>
          <w:rFonts w:eastAsia="Calibri" w:cs="Times New Roman"/>
          <w:szCs w:val="24"/>
          <w:lang w:val="lv-LV"/>
        </w:rPr>
        <w:t>Jelgavā</w:t>
      </w:r>
    </w:p>
    <w:p w:rsidR="00F9794A" w:rsidRPr="00B17509" w:rsidRDefault="006C78A6">
      <w:pPr>
        <w:rPr>
          <w:rFonts w:cs="Times New Roman"/>
          <w:szCs w:val="24"/>
          <w:lang w:val="lv-LV"/>
        </w:rPr>
      </w:pPr>
      <w:bookmarkStart w:id="1" w:name="_Hlk239068974"/>
      <w:r>
        <w:rPr>
          <w:rFonts w:cs="Times New Roman"/>
          <w:szCs w:val="24"/>
          <w:lang w:val="lv-LV"/>
        </w:rPr>
        <w:t xml:space="preserve">      </w:t>
      </w:r>
      <w:r w:rsidR="00B17509" w:rsidRPr="00B17509">
        <w:rPr>
          <w:rFonts w:cs="Times New Roman"/>
          <w:szCs w:val="24"/>
          <w:lang w:val="lv-LV"/>
        </w:rPr>
        <w:t>28.08.2026.</w:t>
      </w:r>
      <w:r w:rsidR="00B17509" w:rsidRPr="00B17509">
        <w:rPr>
          <w:rFonts w:cs="Times New Roman"/>
          <w:szCs w:val="24"/>
          <w:lang w:val="lv-LV"/>
        </w:rPr>
        <w:tab/>
      </w:r>
      <w:r w:rsidR="00B17509" w:rsidRPr="00B17509">
        <w:rPr>
          <w:rFonts w:cs="Times New Roman"/>
          <w:szCs w:val="24"/>
          <w:lang w:val="lv-LV"/>
        </w:rPr>
        <w:tab/>
      </w:r>
      <w:r w:rsidR="00B17509" w:rsidRPr="00B17509">
        <w:rPr>
          <w:rFonts w:cs="Times New Roman"/>
          <w:szCs w:val="24"/>
          <w:lang w:val="lv-LV"/>
        </w:rPr>
        <w:tab/>
      </w:r>
      <w:r w:rsidR="00B17509" w:rsidRPr="00B17509">
        <w:rPr>
          <w:rFonts w:cs="Times New Roman"/>
          <w:szCs w:val="24"/>
          <w:lang w:val="lv-LV"/>
        </w:rPr>
        <w:tab/>
      </w:r>
      <w:r w:rsidR="00B17509" w:rsidRPr="00B17509">
        <w:rPr>
          <w:rFonts w:cs="Times New Roman"/>
          <w:szCs w:val="24"/>
          <w:lang w:val="lv-LV"/>
        </w:rPr>
        <w:tab/>
      </w:r>
      <w:r w:rsidR="00B17509" w:rsidRPr="00B17509">
        <w:rPr>
          <w:rFonts w:cs="Times New Roman"/>
          <w:szCs w:val="24"/>
          <w:lang w:val="lv-LV"/>
        </w:rPr>
        <w:tab/>
      </w:r>
      <w:r w:rsidR="00B17509" w:rsidRPr="00B17509">
        <w:rPr>
          <w:rFonts w:cs="Times New Roman"/>
          <w:szCs w:val="24"/>
          <w:lang w:val="lv-LV"/>
        </w:rPr>
        <w:tab/>
        <w:t>Nr. JP</w:t>
      </w:r>
      <w:r>
        <w:rPr>
          <w:rFonts w:cs="Times New Roman"/>
          <w:szCs w:val="24"/>
          <w:lang w:val="lv-LV"/>
        </w:rPr>
        <w:t>B</w:t>
      </w:r>
      <w:r w:rsidR="00B17509" w:rsidRPr="00B17509">
        <w:rPr>
          <w:rFonts w:cs="Times New Roman"/>
          <w:szCs w:val="24"/>
          <w:lang w:val="lv-LV"/>
        </w:rPr>
        <w:t>P/1-8/26</w:t>
      </w:r>
      <w:r>
        <w:rPr>
          <w:rFonts w:cs="Times New Roman"/>
          <w:szCs w:val="24"/>
          <w:lang w:val="lv-LV"/>
        </w:rPr>
        <w:t>/4</w:t>
      </w:r>
    </w:p>
    <w:p w:rsidR="00B17509" w:rsidRPr="00B17509" w:rsidRDefault="00B17509">
      <w:pPr>
        <w:rPr>
          <w:rFonts w:cs="Times New Roman"/>
          <w:szCs w:val="24"/>
          <w:lang w:val="lv-LV"/>
        </w:rPr>
      </w:pPr>
    </w:p>
    <w:p w:rsidR="00B17509" w:rsidRDefault="00B17509" w:rsidP="006C78A6">
      <w:pPr>
        <w:spacing w:before="160" w:after="80"/>
        <w:jc w:val="center"/>
        <w:rPr>
          <w:rFonts w:cs="Times New Roman"/>
          <w:b/>
          <w:szCs w:val="24"/>
          <w:lang w:val="lv-LV"/>
        </w:rPr>
      </w:pPr>
      <w:bookmarkStart w:id="2" w:name="_Hlk239069089"/>
      <w:bookmarkEnd w:id="1"/>
      <w:r w:rsidRPr="00B17509">
        <w:rPr>
          <w:rFonts w:cs="Times New Roman"/>
          <w:b/>
          <w:szCs w:val="24"/>
          <w:lang w:val="lv-LV"/>
        </w:rPr>
        <w:t>Bērnu sūdzību iesniegšanas un izskatīšanas kārtība</w:t>
      </w:r>
      <w:bookmarkEnd w:id="2"/>
    </w:p>
    <w:p w:rsidR="006C78A6" w:rsidRPr="006C78A6" w:rsidRDefault="006C78A6" w:rsidP="006C78A6">
      <w:pPr>
        <w:spacing w:before="160" w:after="80"/>
        <w:jc w:val="center"/>
        <w:rPr>
          <w:rFonts w:cs="Times New Roman"/>
          <w:sz w:val="18"/>
          <w:szCs w:val="18"/>
          <w:lang w:val="lv-LV"/>
        </w:rPr>
      </w:pPr>
    </w:p>
    <w:p w:rsidR="00B17509" w:rsidRPr="00B17509" w:rsidRDefault="00B17509" w:rsidP="00B17509">
      <w:pPr>
        <w:spacing w:after="160"/>
        <w:ind w:left="4535"/>
        <w:jc w:val="right"/>
        <w:rPr>
          <w:rFonts w:cs="Times New Roman"/>
          <w:i/>
          <w:szCs w:val="24"/>
          <w:lang w:val="lv-LV"/>
        </w:rPr>
      </w:pPr>
      <w:bookmarkStart w:id="3" w:name="_Hlk239069026"/>
      <w:r w:rsidRPr="00B17509">
        <w:rPr>
          <w:rFonts w:cs="Times New Roman"/>
          <w:i/>
          <w:szCs w:val="24"/>
          <w:lang w:val="lv-LV"/>
        </w:rPr>
        <w:t>Izdoti saskaņā ar Bērnu tiesību aizsardzības likuma 70. panta otro daļu</w:t>
      </w:r>
    </w:p>
    <w:bookmarkEnd w:id="3"/>
    <w:p w:rsidR="00B17509" w:rsidRPr="00581EE1" w:rsidRDefault="00B17509" w:rsidP="00581EE1">
      <w:pPr>
        <w:keepNext/>
        <w:spacing w:before="160" w:after="100"/>
        <w:jc w:val="center"/>
        <w:rPr>
          <w:rFonts w:cs="Times New Roman"/>
          <w:szCs w:val="24"/>
          <w:lang w:val="lv-LV"/>
        </w:rPr>
      </w:pPr>
      <w:r w:rsidRPr="00B17509">
        <w:rPr>
          <w:rFonts w:cs="Times New Roman"/>
          <w:b/>
          <w:szCs w:val="24"/>
          <w:lang w:val="lv-LV"/>
        </w:rPr>
        <w:t>I. Vispārīgie jautājumi</w:t>
      </w:r>
    </w:p>
    <w:p w:rsidR="00B17509" w:rsidRPr="00B23A58" w:rsidRDefault="00B17509" w:rsidP="00B23A58">
      <w:pPr>
        <w:pStyle w:val="ListParagraph"/>
        <w:numPr>
          <w:ilvl w:val="0"/>
          <w:numId w:val="6"/>
        </w:numPr>
        <w:rPr>
          <w:lang w:val="lv-LV"/>
        </w:rPr>
      </w:pPr>
      <w:bookmarkStart w:id="4" w:name="_Hlk239069122"/>
      <w:r w:rsidRPr="00B23A58">
        <w:rPr>
          <w:lang w:val="lv-LV"/>
        </w:rPr>
        <w:t xml:space="preserve">Kārtība nosaka, kā Jelgavas Paula </w:t>
      </w:r>
      <w:proofErr w:type="spellStart"/>
      <w:r w:rsidRPr="00B23A58">
        <w:rPr>
          <w:lang w:val="lv-LV"/>
        </w:rPr>
        <w:t>Bendrupa</w:t>
      </w:r>
      <w:proofErr w:type="spellEnd"/>
      <w:r w:rsidRPr="00B23A58">
        <w:rPr>
          <w:lang w:val="lv-LV"/>
        </w:rPr>
        <w:t xml:space="preserve"> pamatskolā (turpmāk - skola) iesniedz </w:t>
      </w:r>
    </w:p>
    <w:p w:rsidR="00B23A58" w:rsidRDefault="00B17509" w:rsidP="00581EE1">
      <w:pPr>
        <w:ind w:firstLine="720"/>
        <w:rPr>
          <w:lang w:val="lv-LV"/>
        </w:rPr>
      </w:pPr>
      <w:r w:rsidRPr="00B23A58">
        <w:rPr>
          <w:lang w:val="lv-LV"/>
        </w:rPr>
        <w:t>un izskata izglītojamo sūdzības</w:t>
      </w:r>
      <w:bookmarkEnd w:id="4"/>
      <w:r w:rsidR="00B23A58">
        <w:rPr>
          <w:lang w:val="lv-LV"/>
        </w:rPr>
        <w:t>.</w:t>
      </w:r>
    </w:p>
    <w:p w:rsidR="00581EE1" w:rsidRDefault="00B17509" w:rsidP="00581EE1">
      <w:pPr>
        <w:pStyle w:val="ListParagraph"/>
        <w:numPr>
          <w:ilvl w:val="0"/>
          <w:numId w:val="6"/>
        </w:numPr>
        <w:rPr>
          <w:lang w:val="lv-LV"/>
        </w:rPr>
      </w:pPr>
      <w:r w:rsidRPr="00B23A58">
        <w:rPr>
          <w:lang w:val="lv-LV"/>
        </w:rPr>
        <w:t>Kārtības mērķis ir savlaicīgi pamanīt izglītojamā tiesību vai interešu aizskārumu, drošības apdraudējumu un nodrošināt nepieciešamo palīdzību.</w:t>
      </w:r>
    </w:p>
    <w:p w:rsidR="00581EE1" w:rsidRDefault="00B17509" w:rsidP="00581EE1">
      <w:pPr>
        <w:pStyle w:val="ListParagraph"/>
        <w:numPr>
          <w:ilvl w:val="0"/>
          <w:numId w:val="6"/>
        </w:numPr>
        <w:rPr>
          <w:lang w:val="lv-LV"/>
        </w:rPr>
      </w:pPr>
      <w:r w:rsidRPr="00581EE1">
        <w:rPr>
          <w:lang w:val="lv-LV"/>
        </w:rPr>
        <w:t>Ikvienam skolas darbiniekam ir pienākums reaģēt uz saņemtu informāciju par iespējamu izglītojamā tiesību aizskārumu vai apdraudējumu.</w:t>
      </w:r>
    </w:p>
    <w:p w:rsidR="00B17509" w:rsidRPr="00581EE1" w:rsidRDefault="00B17509" w:rsidP="00581EE1">
      <w:pPr>
        <w:pStyle w:val="ListParagraph"/>
        <w:numPr>
          <w:ilvl w:val="0"/>
          <w:numId w:val="6"/>
        </w:numPr>
        <w:rPr>
          <w:lang w:val="lv-LV"/>
        </w:rPr>
      </w:pPr>
      <w:r w:rsidRPr="00581EE1">
        <w:rPr>
          <w:lang w:val="lv-LV"/>
        </w:rPr>
        <w:t>Informācija par izglītojamo ir konfidenciāla. Tā tiek nodota tikai personām, kurām tā nepieciešama konkrētās situācijas risināšanai.</w:t>
      </w:r>
    </w:p>
    <w:p w:rsidR="00581EE1" w:rsidRDefault="00581EE1" w:rsidP="00581EE1">
      <w:pPr>
        <w:pStyle w:val="ListParagraph"/>
        <w:rPr>
          <w:b/>
          <w:lang w:val="lv-LV"/>
        </w:rPr>
      </w:pPr>
    </w:p>
    <w:p w:rsidR="00B17509" w:rsidRPr="00B23A58" w:rsidRDefault="00B17509" w:rsidP="00581EE1">
      <w:pPr>
        <w:pStyle w:val="ListParagraph"/>
        <w:jc w:val="center"/>
        <w:rPr>
          <w:lang w:val="lv-LV"/>
        </w:rPr>
      </w:pPr>
      <w:r w:rsidRPr="00B23A58">
        <w:rPr>
          <w:b/>
          <w:lang w:val="lv-LV"/>
        </w:rPr>
        <w:t>II. Sūdzības iesniegšana</w:t>
      </w:r>
    </w:p>
    <w:p w:rsidR="00581EE1" w:rsidRDefault="00B17509" w:rsidP="00581EE1">
      <w:pPr>
        <w:pStyle w:val="ListParagraph"/>
        <w:numPr>
          <w:ilvl w:val="0"/>
          <w:numId w:val="6"/>
        </w:numPr>
        <w:rPr>
          <w:lang w:val="lv-LV"/>
        </w:rPr>
      </w:pPr>
      <w:r w:rsidRPr="00581EE1">
        <w:rPr>
          <w:lang w:val="lv-LV"/>
        </w:rPr>
        <w:t>Izglītojamais sūdzību var iesniegt mutiski, rakstiski vai elektroniski jebkuram skolas darbiniekam, tostarp E-klasē vai uz skolas oficiālo e-pastu.</w:t>
      </w:r>
    </w:p>
    <w:p w:rsidR="00581EE1" w:rsidRDefault="00B17509" w:rsidP="00581EE1">
      <w:pPr>
        <w:pStyle w:val="ListParagraph"/>
        <w:numPr>
          <w:ilvl w:val="0"/>
          <w:numId w:val="6"/>
        </w:numPr>
        <w:rPr>
          <w:lang w:val="lv-LV"/>
        </w:rPr>
      </w:pPr>
      <w:r w:rsidRPr="00581EE1">
        <w:rPr>
          <w:lang w:val="lv-LV"/>
        </w:rPr>
        <w:t>Par iespējamu izglītojamā tiesību aizskārumu vai apdraudējumu var ziņot arī cits izglītojamais, vecāks vai cits likumiskais pārstāvis.</w:t>
      </w:r>
    </w:p>
    <w:p w:rsidR="00581EE1" w:rsidRDefault="00B17509" w:rsidP="00581EE1">
      <w:pPr>
        <w:pStyle w:val="ListParagraph"/>
        <w:numPr>
          <w:ilvl w:val="0"/>
          <w:numId w:val="6"/>
        </w:numPr>
        <w:rPr>
          <w:lang w:val="lv-LV"/>
        </w:rPr>
      </w:pPr>
      <w:r w:rsidRPr="00581EE1">
        <w:rPr>
          <w:lang w:val="lv-LV"/>
        </w:rPr>
        <w:t>Ja sūdzība ir mutiska un nepieciešama turpmāka izskatīšana, darbinieks īsi fiksē būtisko informāciju. Izglītojamam nav pienākuma pašam sagatavot rakstisku iesniegumu.</w:t>
      </w:r>
    </w:p>
    <w:p w:rsidR="00B17509" w:rsidRPr="00581EE1" w:rsidRDefault="00B17509" w:rsidP="00581EE1">
      <w:pPr>
        <w:pStyle w:val="ListParagraph"/>
        <w:numPr>
          <w:ilvl w:val="0"/>
          <w:numId w:val="6"/>
        </w:numPr>
        <w:rPr>
          <w:lang w:val="lv-LV"/>
        </w:rPr>
      </w:pPr>
      <w:r w:rsidRPr="00581EE1">
        <w:rPr>
          <w:lang w:val="lv-LV"/>
        </w:rPr>
        <w:t>Ja informācija iesniegta anonīmi, to izvērtē pēc satura. Ziņas par iespējamu apdraudējumu netiek ignorētas.</w:t>
      </w:r>
    </w:p>
    <w:p w:rsidR="00581EE1" w:rsidRDefault="00581EE1" w:rsidP="00581EE1">
      <w:pPr>
        <w:pStyle w:val="ListParagraph"/>
        <w:rPr>
          <w:b/>
          <w:lang w:val="lv-LV"/>
        </w:rPr>
      </w:pPr>
    </w:p>
    <w:p w:rsidR="00B17509" w:rsidRPr="00B23A58" w:rsidRDefault="00B17509" w:rsidP="00581EE1">
      <w:pPr>
        <w:pStyle w:val="ListParagraph"/>
        <w:jc w:val="center"/>
        <w:rPr>
          <w:lang w:val="lv-LV"/>
        </w:rPr>
      </w:pPr>
      <w:r w:rsidRPr="00B23A58">
        <w:rPr>
          <w:b/>
          <w:lang w:val="lv-LV"/>
        </w:rPr>
        <w:t>III. Darbinieka rīcība, saņemot sūdzību</w:t>
      </w:r>
    </w:p>
    <w:p w:rsidR="00B17509" w:rsidRPr="00581EE1" w:rsidRDefault="00B17509" w:rsidP="00581EE1">
      <w:pPr>
        <w:pStyle w:val="ListParagraph"/>
        <w:numPr>
          <w:ilvl w:val="0"/>
          <w:numId w:val="6"/>
        </w:numPr>
        <w:rPr>
          <w:lang w:val="lv-LV"/>
        </w:rPr>
      </w:pPr>
      <w:r w:rsidRPr="00581EE1">
        <w:rPr>
          <w:lang w:val="lv-LV"/>
        </w:rPr>
        <w:t>Darbinieks rīkojas šādā secībā:</w:t>
      </w:r>
    </w:p>
    <w:p w:rsidR="00581EE1" w:rsidRDefault="00581EE1" w:rsidP="00581EE1">
      <w:pPr>
        <w:pStyle w:val="ListParagraph"/>
        <w:numPr>
          <w:ilvl w:val="1"/>
          <w:numId w:val="6"/>
        </w:numPr>
        <w:rPr>
          <w:lang w:val="lv-LV"/>
        </w:rPr>
      </w:pPr>
      <w:r>
        <w:rPr>
          <w:lang w:val="lv-LV"/>
        </w:rPr>
        <w:t xml:space="preserve"> </w:t>
      </w:r>
      <w:r w:rsidR="00B17509" w:rsidRPr="00B23A58">
        <w:rPr>
          <w:lang w:val="lv-LV"/>
        </w:rPr>
        <w:t>uzklausa izglītojamo un noskaidro būtisko informāciju;</w:t>
      </w:r>
    </w:p>
    <w:p w:rsidR="00581EE1" w:rsidRDefault="00581EE1" w:rsidP="00581EE1">
      <w:pPr>
        <w:pStyle w:val="ListParagraph"/>
        <w:numPr>
          <w:ilvl w:val="1"/>
          <w:numId w:val="6"/>
        </w:numPr>
        <w:rPr>
          <w:lang w:val="lv-LV"/>
        </w:rPr>
      </w:pPr>
      <w:r>
        <w:rPr>
          <w:lang w:val="lv-LV"/>
        </w:rPr>
        <w:t xml:space="preserve"> </w:t>
      </w:r>
      <w:r w:rsidR="00B17509" w:rsidRPr="00581EE1">
        <w:rPr>
          <w:lang w:val="lv-LV"/>
        </w:rPr>
        <w:t>novērtē, vai izglītojamais ir drošībā un vai nepieciešama tūlītēja palīdzība;</w:t>
      </w:r>
    </w:p>
    <w:p w:rsidR="00581EE1" w:rsidRDefault="00581EE1" w:rsidP="00581EE1">
      <w:pPr>
        <w:pStyle w:val="ListParagraph"/>
        <w:numPr>
          <w:ilvl w:val="1"/>
          <w:numId w:val="6"/>
        </w:numPr>
        <w:rPr>
          <w:lang w:val="lv-LV"/>
        </w:rPr>
      </w:pPr>
      <w:r>
        <w:rPr>
          <w:lang w:val="lv-LV"/>
        </w:rPr>
        <w:t xml:space="preserve"> </w:t>
      </w:r>
      <w:r w:rsidR="00B17509" w:rsidRPr="00581EE1">
        <w:rPr>
          <w:lang w:val="lv-LV"/>
        </w:rPr>
        <w:t>ja pastāv tūlītējs apdraudējums, vispirms nodrošina izglītojamā drošību un nepieciešamo palīdzību;</w:t>
      </w:r>
    </w:p>
    <w:p w:rsidR="00581EE1" w:rsidRDefault="00581EE1" w:rsidP="00581EE1">
      <w:pPr>
        <w:pStyle w:val="ListParagraph"/>
        <w:numPr>
          <w:ilvl w:val="1"/>
          <w:numId w:val="6"/>
        </w:numPr>
        <w:rPr>
          <w:lang w:val="lv-LV"/>
        </w:rPr>
      </w:pPr>
      <w:r>
        <w:rPr>
          <w:lang w:val="lv-LV"/>
        </w:rPr>
        <w:lastRenderedPageBreak/>
        <w:t xml:space="preserve"> </w:t>
      </w:r>
      <w:r w:rsidR="00B17509" w:rsidRPr="00581EE1">
        <w:rPr>
          <w:lang w:val="lv-LV"/>
        </w:rPr>
        <w:t>par saņemto sūdzību tajā pašā darba dienā informē direktoru vai personu, kas viņu aizstāj;</w:t>
      </w:r>
    </w:p>
    <w:p w:rsidR="00B17509" w:rsidRPr="00581EE1" w:rsidRDefault="00581EE1" w:rsidP="00581EE1">
      <w:pPr>
        <w:pStyle w:val="ListParagraph"/>
        <w:numPr>
          <w:ilvl w:val="1"/>
          <w:numId w:val="6"/>
        </w:numPr>
        <w:rPr>
          <w:lang w:val="lv-LV"/>
        </w:rPr>
      </w:pPr>
      <w:r>
        <w:rPr>
          <w:lang w:val="lv-LV"/>
        </w:rPr>
        <w:t xml:space="preserve"> </w:t>
      </w:r>
      <w:r w:rsidR="00B17509" w:rsidRPr="00581EE1">
        <w:rPr>
          <w:lang w:val="lv-LV"/>
        </w:rPr>
        <w:t>fiksē saņemto informāciju un veiktās darbības.</w:t>
      </w:r>
    </w:p>
    <w:p w:rsidR="00581EE1" w:rsidRDefault="00B17509" w:rsidP="00581EE1">
      <w:pPr>
        <w:pStyle w:val="ListParagraph"/>
        <w:numPr>
          <w:ilvl w:val="0"/>
          <w:numId w:val="6"/>
        </w:numPr>
        <w:rPr>
          <w:lang w:val="lv-LV"/>
        </w:rPr>
      </w:pPr>
      <w:r w:rsidRPr="00581EE1">
        <w:rPr>
          <w:lang w:val="lv-LV"/>
        </w:rPr>
        <w:t>Ja ir aizdomas par pret izglītojamo vērstu likumpārkāpumu vai apstākļiem, kas var apdraudēt viņa vai citu personu dzīvību vai veselību, par to nekavējoties ziņo kompetentajai institūcijai - policijai, Bērnu aizsardzības centram, bāriņtiesai vai sociālajam dienestam - un informē skolas direktoru.</w:t>
      </w:r>
    </w:p>
    <w:p w:rsidR="00B17509" w:rsidRPr="00581EE1" w:rsidRDefault="00581EE1" w:rsidP="00581EE1">
      <w:pPr>
        <w:pStyle w:val="ListParagraph"/>
        <w:numPr>
          <w:ilvl w:val="0"/>
          <w:numId w:val="6"/>
        </w:numPr>
        <w:rPr>
          <w:lang w:val="lv-LV"/>
        </w:rPr>
      </w:pPr>
      <w:r>
        <w:rPr>
          <w:lang w:val="lv-LV"/>
        </w:rPr>
        <w:t xml:space="preserve"> </w:t>
      </w:r>
      <w:r w:rsidR="00B17509" w:rsidRPr="00581EE1">
        <w:rPr>
          <w:lang w:val="lv-LV"/>
        </w:rPr>
        <w:t>Izglītojamā vecākus vai citus likumiskos pārstāvjus informē, ja tas neapdraud izglītojamā intereses un drošību.</w:t>
      </w:r>
    </w:p>
    <w:p w:rsidR="00581EE1" w:rsidRDefault="00581EE1" w:rsidP="00581EE1">
      <w:pPr>
        <w:pStyle w:val="ListParagraph"/>
        <w:rPr>
          <w:b/>
          <w:lang w:val="lv-LV"/>
        </w:rPr>
      </w:pPr>
    </w:p>
    <w:p w:rsidR="00B17509" w:rsidRPr="00B23A58" w:rsidRDefault="00B17509" w:rsidP="00581EE1">
      <w:pPr>
        <w:pStyle w:val="ListParagraph"/>
        <w:jc w:val="center"/>
        <w:rPr>
          <w:lang w:val="lv-LV"/>
        </w:rPr>
      </w:pPr>
      <w:r w:rsidRPr="00B23A58">
        <w:rPr>
          <w:b/>
          <w:lang w:val="lv-LV"/>
        </w:rPr>
        <w:t>IV. Sūdzības izskatīšana</w:t>
      </w:r>
    </w:p>
    <w:p w:rsidR="00581EE1" w:rsidRDefault="00B17509" w:rsidP="00581EE1">
      <w:pPr>
        <w:pStyle w:val="ListParagraph"/>
        <w:numPr>
          <w:ilvl w:val="0"/>
          <w:numId w:val="6"/>
        </w:numPr>
        <w:rPr>
          <w:lang w:val="lv-LV"/>
        </w:rPr>
      </w:pPr>
      <w:r w:rsidRPr="00581EE1">
        <w:rPr>
          <w:lang w:val="lv-LV"/>
        </w:rPr>
        <w:t>Direktors, ņemot vērā sūdzības saturu, nosaka atbildīgo personu tās izskatīšanai un nepieciešamo turpmāko rīcību.</w:t>
      </w:r>
    </w:p>
    <w:p w:rsidR="00581EE1" w:rsidRDefault="00B17509" w:rsidP="00581EE1">
      <w:pPr>
        <w:pStyle w:val="ListParagraph"/>
        <w:numPr>
          <w:ilvl w:val="0"/>
          <w:numId w:val="6"/>
        </w:numPr>
        <w:rPr>
          <w:lang w:val="lv-LV"/>
        </w:rPr>
      </w:pPr>
      <w:r w:rsidRPr="00581EE1">
        <w:rPr>
          <w:lang w:val="lv-LV"/>
        </w:rPr>
        <w:t xml:space="preserve">Sūdzību neizskata </w:t>
      </w:r>
      <w:proofErr w:type="gramStart"/>
      <w:r w:rsidRPr="00581EE1">
        <w:rPr>
          <w:lang w:val="lv-LV"/>
        </w:rPr>
        <w:t>darbinieks par kuru</w:t>
      </w:r>
      <w:proofErr w:type="gramEnd"/>
      <w:r w:rsidRPr="00581EE1">
        <w:rPr>
          <w:lang w:val="lv-LV"/>
        </w:rPr>
        <w:t xml:space="preserve"> ir iesniegta sūdzība</w:t>
      </w:r>
      <w:r w:rsidR="00581EE1">
        <w:rPr>
          <w:lang w:val="lv-LV"/>
        </w:rPr>
        <w:t xml:space="preserve"> </w:t>
      </w:r>
      <w:r w:rsidRPr="00581EE1">
        <w:rPr>
          <w:lang w:val="lv-LV"/>
        </w:rPr>
        <w:t>vai darbinieks, kura objektivitāte var tikt apšaubīta.</w:t>
      </w:r>
    </w:p>
    <w:p w:rsidR="00581EE1" w:rsidRDefault="00B17509" w:rsidP="00581EE1">
      <w:pPr>
        <w:pStyle w:val="ListParagraph"/>
        <w:numPr>
          <w:ilvl w:val="0"/>
          <w:numId w:val="6"/>
        </w:numPr>
        <w:rPr>
          <w:lang w:val="lv-LV"/>
        </w:rPr>
      </w:pPr>
      <w:r w:rsidRPr="00581EE1">
        <w:rPr>
          <w:lang w:val="lv-LV"/>
        </w:rPr>
        <w:t>Atbildīgā persona noskaidro nepieciešamos apstākļus, uzklausa iesaistītās personas un, ja vajadzīgs, piesaista atbalsta personālu vai citus speciālistus.</w:t>
      </w:r>
    </w:p>
    <w:p w:rsidR="00581EE1" w:rsidRDefault="00B17509" w:rsidP="00581EE1">
      <w:pPr>
        <w:pStyle w:val="ListParagraph"/>
        <w:numPr>
          <w:ilvl w:val="0"/>
          <w:numId w:val="6"/>
        </w:numPr>
        <w:rPr>
          <w:lang w:val="lv-LV"/>
        </w:rPr>
      </w:pPr>
      <w:r w:rsidRPr="00581EE1">
        <w:rPr>
          <w:lang w:val="lv-LV"/>
        </w:rPr>
        <w:t xml:space="preserve">Steidzamu sūdzību izskata nekavējoties. Pārējos gadījumos sākotnējo izvērtējumu veic ne vēlāk kā 3 darbdienu laikā. Ja </w:t>
      </w:r>
      <w:proofErr w:type="gramStart"/>
      <w:r w:rsidRPr="00581EE1">
        <w:rPr>
          <w:lang w:val="lv-LV"/>
        </w:rPr>
        <w:t>nepieciešama rakstveida atbilde</w:t>
      </w:r>
      <w:proofErr w:type="gramEnd"/>
      <w:r w:rsidRPr="00581EE1">
        <w:rPr>
          <w:lang w:val="lv-LV"/>
        </w:rPr>
        <w:t>, to sniedz Iesniegumu likumā noteiktajā termiņā.</w:t>
      </w:r>
    </w:p>
    <w:p w:rsidR="00581EE1" w:rsidRDefault="00B17509" w:rsidP="00581EE1">
      <w:pPr>
        <w:pStyle w:val="ListParagraph"/>
        <w:numPr>
          <w:ilvl w:val="0"/>
          <w:numId w:val="6"/>
        </w:numPr>
        <w:rPr>
          <w:lang w:val="lv-LV"/>
        </w:rPr>
      </w:pPr>
      <w:r w:rsidRPr="00581EE1">
        <w:rPr>
          <w:lang w:val="lv-LV"/>
        </w:rPr>
        <w:t>Par sūdzības izskatīšanas rezultātu informē izglītojamo un, ja nepieciešams, viņa vecāku vai citu likumisko pārstāvi. Informāciju izskaidro saprotami, ņemot vērā izglītojamā vecumu un individuālās vajadzības.</w:t>
      </w:r>
    </w:p>
    <w:p w:rsidR="00581EE1" w:rsidRDefault="00B17509" w:rsidP="00581EE1">
      <w:pPr>
        <w:pStyle w:val="ListParagraph"/>
        <w:numPr>
          <w:ilvl w:val="0"/>
          <w:numId w:val="6"/>
        </w:numPr>
        <w:rPr>
          <w:lang w:val="lv-LV"/>
        </w:rPr>
      </w:pPr>
      <w:r w:rsidRPr="00581EE1">
        <w:rPr>
          <w:lang w:val="lv-LV"/>
        </w:rPr>
        <w:t xml:space="preserve">Ja jautājums nav skolas kompetencē, iesniedzēju par to informē </w:t>
      </w:r>
      <w:proofErr w:type="gramStart"/>
      <w:r w:rsidRPr="00581EE1">
        <w:rPr>
          <w:lang w:val="lv-LV"/>
        </w:rPr>
        <w:t>un,</w:t>
      </w:r>
      <w:proofErr w:type="gramEnd"/>
      <w:r w:rsidRPr="00581EE1">
        <w:rPr>
          <w:lang w:val="lv-LV"/>
        </w:rPr>
        <w:t xml:space="preserve"> ja iespējams, norāda institūciju, kurā vērsties. Iesniegumu pārsūta citai institūcijai normatīvajos aktos noteiktajos gadījumos.</w:t>
      </w:r>
    </w:p>
    <w:p w:rsidR="00B17509" w:rsidRPr="00581EE1" w:rsidRDefault="00B17509" w:rsidP="00581EE1">
      <w:pPr>
        <w:pStyle w:val="ListParagraph"/>
        <w:numPr>
          <w:ilvl w:val="0"/>
          <w:numId w:val="6"/>
        </w:numPr>
        <w:rPr>
          <w:lang w:val="lv-LV"/>
        </w:rPr>
      </w:pPr>
      <w:r w:rsidRPr="00581EE1">
        <w:rPr>
          <w:lang w:val="lv-LV"/>
        </w:rPr>
        <w:t>Saņemtā sūdzība, veiktās darbības un izskatīšanas rezultāts tiek fiksēts skolas dokumentācijā atbilstoši situācijai.</w:t>
      </w:r>
    </w:p>
    <w:p w:rsidR="00581EE1" w:rsidRDefault="00581EE1" w:rsidP="00581EE1">
      <w:pPr>
        <w:pStyle w:val="ListParagraph"/>
        <w:rPr>
          <w:b/>
          <w:lang w:val="lv-LV"/>
        </w:rPr>
      </w:pPr>
    </w:p>
    <w:p w:rsidR="00B17509" w:rsidRPr="00B23A58" w:rsidRDefault="00B17509" w:rsidP="00581EE1">
      <w:pPr>
        <w:pStyle w:val="ListParagraph"/>
        <w:jc w:val="center"/>
        <w:rPr>
          <w:lang w:val="lv-LV"/>
        </w:rPr>
      </w:pPr>
      <w:r w:rsidRPr="00B23A58">
        <w:rPr>
          <w:b/>
          <w:lang w:val="lv-LV"/>
        </w:rPr>
        <w:t>V. Noslēguma jautājumi</w:t>
      </w:r>
    </w:p>
    <w:p w:rsidR="00581EE1" w:rsidRDefault="00B17509" w:rsidP="00581EE1">
      <w:pPr>
        <w:pStyle w:val="ListParagraph"/>
        <w:numPr>
          <w:ilvl w:val="0"/>
          <w:numId w:val="6"/>
        </w:numPr>
        <w:rPr>
          <w:lang w:val="lv-LV"/>
        </w:rPr>
      </w:pPr>
      <w:r w:rsidRPr="00581EE1">
        <w:rPr>
          <w:lang w:val="lv-LV"/>
        </w:rPr>
        <w:t>Ja pieņemtais risinājums netiek īstenots vai problēma turpinās, skola atkārtoti izvērtē situāciju un nosaka turpmāko rīcību.</w:t>
      </w:r>
    </w:p>
    <w:p w:rsidR="00581EE1" w:rsidRDefault="00B17509" w:rsidP="00581EE1">
      <w:pPr>
        <w:pStyle w:val="ListParagraph"/>
        <w:numPr>
          <w:ilvl w:val="0"/>
          <w:numId w:val="6"/>
        </w:numPr>
        <w:rPr>
          <w:lang w:val="lv-LV"/>
        </w:rPr>
      </w:pPr>
      <w:r w:rsidRPr="00581EE1">
        <w:rPr>
          <w:lang w:val="lv-LV"/>
        </w:rPr>
        <w:t>Izglītojamam un viņa vecākam vai citam likumiskajam pārstāvim ir tiesības vērsties pie skolas dibinātāja vai bērnu tiesību aizsardzības institūcijām.</w:t>
      </w:r>
    </w:p>
    <w:p w:rsidR="00581EE1" w:rsidRDefault="00B17509" w:rsidP="00581EE1">
      <w:pPr>
        <w:pStyle w:val="ListParagraph"/>
        <w:numPr>
          <w:ilvl w:val="0"/>
          <w:numId w:val="6"/>
        </w:numPr>
        <w:rPr>
          <w:lang w:val="lv-LV"/>
        </w:rPr>
      </w:pPr>
      <w:r w:rsidRPr="00581EE1">
        <w:rPr>
          <w:lang w:val="lv-LV"/>
        </w:rPr>
        <w:t>Ar kārtību darbiniekus iepazīstina, uzsākot darbu skolā, kā arī pēc būtiskiem grozījumiem.</w:t>
      </w:r>
    </w:p>
    <w:p w:rsidR="00581EE1" w:rsidRDefault="00B17509" w:rsidP="00581EE1">
      <w:pPr>
        <w:pStyle w:val="ListParagraph"/>
        <w:numPr>
          <w:ilvl w:val="0"/>
          <w:numId w:val="6"/>
        </w:numPr>
        <w:rPr>
          <w:lang w:val="lv-LV"/>
        </w:rPr>
      </w:pPr>
      <w:r w:rsidRPr="00581EE1">
        <w:rPr>
          <w:lang w:val="lv-LV"/>
        </w:rPr>
        <w:t>Izglītojamos ar kārtību iepazīstina klases audzinātājs mācību gada sākumā un pēc nepieciešamības. Kārtību izskaidro izglītojamiem saprotamā veidā.</w:t>
      </w:r>
    </w:p>
    <w:p w:rsidR="00581EE1" w:rsidRDefault="00B17509" w:rsidP="00581EE1">
      <w:pPr>
        <w:pStyle w:val="ListParagraph"/>
        <w:numPr>
          <w:ilvl w:val="0"/>
          <w:numId w:val="6"/>
        </w:numPr>
        <w:rPr>
          <w:lang w:val="lv-LV"/>
        </w:rPr>
      </w:pPr>
      <w:r w:rsidRPr="00581EE1">
        <w:rPr>
          <w:lang w:val="lv-LV"/>
        </w:rPr>
        <w:t>Vecākiem informācija par kārtību ir pieejama skolas tīmekļvietnē un E-klasē.</w:t>
      </w:r>
    </w:p>
    <w:p w:rsidR="00B17509" w:rsidRPr="00581EE1" w:rsidRDefault="00B17509" w:rsidP="00581EE1">
      <w:pPr>
        <w:pStyle w:val="ListParagraph"/>
        <w:numPr>
          <w:ilvl w:val="0"/>
          <w:numId w:val="6"/>
        </w:numPr>
        <w:rPr>
          <w:lang w:val="lv-LV"/>
        </w:rPr>
      </w:pPr>
      <w:r w:rsidRPr="00581EE1">
        <w:rPr>
          <w:lang w:val="lv-LV"/>
        </w:rPr>
        <w:t>Ar šīs kārtības spēkā stāšanos spēku zaudē Jelgavas 2. internātpamatskolas 16.11.2017. ar rīkojumu Nr. 1-9/115 apstiprinātā “Bērnu sūdzību iesniegšanas un izskatīšanas kārtība”.</w:t>
      </w:r>
    </w:p>
    <w:p w:rsidR="00B17509" w:rsidRPr="00B23A58" w:rsidRDefault="00B17509" w:rsidP="00581EE1">
      <w:pPr>
        <w:pStyle w:val="ListParagraph"/>
        <w:numPr>
          <w:ilvl w:val="0"/>
          <w:numId w:val="6"/>
        </w:numPr>
        <w:rPr>
          <w:lang w:val="lv-LV"/>
        </w:rPr>
      </w:pPr>
      <w:r w:rsidRPr="00B23A58">
        <w:rPr>
          <w:lang w:val="lv-LV"/>
        </w:rPr>
        <w:t xml:space="preserve">25. Kārtība stājas spēkā </w:t>
      </w:r>
      <w:r w:rsidR="006C78A6">
        <w:rPr>
          <w:lang w:val="lv-LV"/>
        </w:rPr>
        <w:t>2026.</w:t>
      </w:r>
      <w:r w:rsidR="005E2413">
        <w:rPr>
          <w:lang w:val="lv-LV"/>
        </w:rPr>
        <w:t xml:space="preserve"> </w:t>
      </w:r>
      <w:bookmarkStart w:id="5" w:name="_GoBack"/>
      <w:bookmarkEnd w:id="5"/>
      <w:r w:rsidR="006C78A6">
        <w:rPr>
          <w:lang w:val="lv-LV"/>
        </w:rPr>
        <w:t>gada 1. septembrī.</w:t>
      </w:r>
    </w:p>
    <w:p w:rsidR="00B17509" w:rsidRPr="00B17509" w:rsidRDefault="00B17509" w:rsidP="00B23A58">
      <w:pPr>
        <w:rPr>
          <w:lang w:val="lv-L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29"/>
        <w:gridCol w:w="4929"/>
      </w:tblGrid>
      <w:tr w:rsidR="00B17509" w:rsidRPr="00B17509" w:rsidTr="00D701EF">
        <w:trPr>
          <w:jc w:val="center"/>
        </w:trPr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</w:tcPr>
          <w:p w:rsidR="00B17509" w:rsidRPr="00B23A58" w:rsidRDefault="00B17509" w:rsidP="006C78A6">
            <w:pPr>
              <w:pStyle w:val="ListParagraph"/>
              <w:rPr>
                <w:lang w:val="lv-LV"/>
              </w:rPr>
            </w:pPr>
            <w:r w:rsidRPr="00B23A58">
              <w:rPr>
                <w:lang w:val="lv-LV"/>
              </w:rPr>
              <w:t>Direktore</w:t>
            </w:r>
          </w:p>
        </w:tc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</w:tcPr>
          <w:p w:rsidR="00B17509" w:rsidRPr="00B23A58" w:rsidRDefault="00B17509" w:rsidP="006C78A6">
            <w:pPr>
              <w:pStyle w:val="ListParagraph"/>
              <w:rPr>
                <w:lang w:val="lv-LV"/>
              </w:rPr>
            </w:pPr>
            <w:r w:rsidRPr="00B23A58">
              <w:rPr>
                <w:lang w:val="lv-LV"/>
              </w:rPr>
              <w:t xml:space="preserve">Gunta </w:t>
            </w:r>
            <w:proofErr w:type="spellStart"/>
            <w:r w:rsidRPr="00B23A58">
              <w:rPr>
                <w:lang w:val="lv-LV"/>
              </w:rPr>
              <w:t>Paslauska</w:t>
            </w:r>
            <w:proofErr w:type="spellEnd"/>
          </w:p>
        </w:tc>
      </w:tr>
    </w:tbl>
    <w:p w:rsidR="00B17509" w:rsidRPr="00B17509" w:rsidRDefault="00B17509" w:rsidP="00B23A58">
      <w:pPr>
        <w:rPr>
          <w:lang w:val="lv-LV"/>
        </w:rPr>
      </w:pPr>
    </w:p>
    <w:p w:rsidR="00B17509" w:rsidRPr="00B17509" w:rsidRDefault="00B17509" w:rsidP="00B23A58">
      <w:pPr>
        <w:rPr>
          <w:lang w:val="lv-LV"/>
        </w:rPr>
      </w:pPr>
    </w:p>
    <w:sectPr w:rsidR="00B17509" w:rsidRPr="00B17509" w:rsidSect="00B17509">
      <w:pgSz w:w="12240" w:h="15840"/>
      <w:pgMar w:top="1134" w:right="1797" w:bottom="1134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E85438"/>
    <w:multiLevelType w:val="multilevel"/>
    <w:tmpl w:val="94BEAA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38240AF2"/>
    <w:multiLevelType w:val="hybridMultilevel"/>
    <w:tmpl w:val="5E52C7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8876EF"/>
    <w:multiLevelType w:val="hybridMultilevel"/>
    <w:tmpl w:val="E702E8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7F5E7B"/>
    <w:multiLevelType w:val="hybridMultilevel"/>
    <w:tmpl w:val="52F4E2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AF284F"/>
    <w:multiLevelType w:val="hybridMultilevel"/>
    <w:tmpl w:val="17CA0A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D742DC"/>
    <w:multiLevelType w:val="hybridMultilevel"/>
    <w:tmpl w:val="515E1B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56D"/>
    <w:rsid w:val="00581EE1"/>
    <w:rsid w:val="005E2413"/>
    <w:rsid w:val="006C78A6"/>
    <w:rsid w:val="009C056D"/>
    <w:rsid w:val="00A4145A"/>
    <w:rsid w:val="00B17509"/>
    <w:rsid w:val="00B23A58"/>
    <w:rsid w:val="00C6557D"/>
    <w:rsid w:val="00F9794A"/>
    <w:rsid w:val="00FC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FCEDA"/>
  <w15:chartTrackingRefBased/>
  <w15:docId w15:val="{A6C337B0-1D4C-41ED-9082-EFA454CD6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557D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0D0E"/>
    <w:pPr>
      <w:keepNext/>
      <w:keepLines/>
      <w:jc w:val="center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link w:val="Heading2Char"/>
    <w:uiPriority w:val="9"/>
    <w:qFormat/>
    <w:rsid w:val="00C6557D"/>
    <w:pPr>
      <w:jc w:val="center"/>
      <w:outlineLvl w:val="1"/>
    </w:pPr>
    <w:rPr>
      <w:rFonts w:eastAsia="Times New Roman" w:cs="Times New Roman"/>
      <w:b/>
      <w:bCs/>
      <w:caps/>
      <w:sz w:val="28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557D"/>
    <w:pPr>
      <w:spacing w:after="0" w:line="240" w:lineRule="auto"/>
      <w:ind w:firstLine="720"/>
      <w:jc w:val="both"/>
    </w:pPr>
    <w:rPr>
      <w:rFonts w:ascii="Times New Roman" w:hAnsi="Times New Roman"/>
      <w:i/>
      <w:sz w:val="32"/>
    </w:rPr>
  </w:style>
  <w:style w:type="character" w:customStyle="1" w:styleId="Heading1Char">
    <w:name w:val="Heading 1 Char"/>
    <w:basedOn w:val="DefaultParagraphFont"/>
    <w:link w:val="Heading1"/>
    <w:uiPriority w:val="9"/>
    <w:rsid w:val="00FC0D0E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6557D"/>
    <w:rPr>
      <w:rFonts w:ascii="Times New Roman" w:eastAsia="Times New Roman" w:hAnsi="Times New Roman" w:cs="Times New Roman"/>
      <w:b/>
      <w:bCs/>
      <w:caps/>
      <w:sz w:val="28"/>
      <w:szCs w:val="36"/>
    </w:rPr>
  </w:style>
  <w:style w:type="paragraph" w:styleId="ListParagraph">
    <w:name w:val="List Paragraph"/>
    <w:basedOn w:val="Normal"/>
    <w:uiPriority w:val="34"/>
    <w:qFormat/>
    <w:rsid w:val="00B175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bp@izglitiba.jelgava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s.viis.gov.lv/Pages/Institutions/Default.aspx?institutionId=6438&amp;Source=https%253a%252f%252fis.viis.gov.lv%252fPages%252fInstitutions%252fSearch.aspx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685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Gunta</dc:creator>
  <cp:keywords/>
  <dc:description/>
  <cp:lastModifiedBy>Gunta</cp:lastModifiedBy>
  <cp:revision>6</cp:revision>
  <dcterms:created xsi:type="dcterms:W3CDTF">2024-02-08T12:54:00Z</dcterms:created>
  <dcterms:modified xsi:type="dcterms:W3CDTF">2026-09-02T08:35:00Z</dcterms:modified>
</cp:coreProperties>
</file>